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B1BCF" w14:textId="2F0C8192" w:rsidR="008937B1" w:rsidRDefault="008937B1" w:rsidP="002B6F9A">
      <w:pPr>
        <w:rPr>
          <w:rFonts w:ascii="仿宋_GB2312" w:eastAsia="仿宋_GB2312"/>
          <w:sz w:val="32"/>
          <w:szCs w:val="32"/>
        </w:rPr>
      </w:pPr>
      <w:r w:rsidRPr="002B6F9A">
        <w:rPr>
          <w:rFonts w:ascii="仿宋_GB2312" w:eastAsia="仿宋_GB2312" w:hint="eastAsia"/>
          <w:sz w:val="32"/>
          <w:szCs w:val="32"/>
        </w:rPr>
        <w:t>附件1：</w:t>
      </w:r>
    </w:p>
    <w:p w14:paraId="0DD37E2E" w14:textId="77777777" w:rsidR="00B23F7C" w:rsidRPr="002B6F9A" w:rsidRDefault="00B23F7C" w:rsidP="002B6F9A">
      <w:pPr>
        <w:rPr>
          <w:rFonts w:ascii="仿宋_GB2312" w:eastAsia="仿宋_GB2312"/>
          <w:sz w:val="32"/>
          <w:szCs w:val="32"/>
        </w:rPr>
      </w:pPr>
    </w:p>
    <w:p w14:paraId="6C256484" w14:textId="4C95E0BA" w:rsidR="00FC0354" w:rsidRPr="00AD22E3" w:rsidRDefault="00BE611D" w:rsidP="00BE611D">
      <w:pPr>
        <w:snapToGrid w:val="0"/>
        <w:spacing w:line="540" w:lineRule="exact"/>
        <w:jc w:val="center"/>
        <w:rPr>
          <w:rFonts w:ascii="方正小标宋简体" w:eastAsia="方正小标宋简体"/>
          <w:sz w:val="44"/>
          <w:szCs w:val="44"/>
        </w:rPr>
      </w:pPr>
      <w:r>
        <w:rPr>
          <w:rFonts w:ascii="方正小标宋简体" w:eastAsia="方正小标宋简体" w:hint="eastAsia"/>
          <w:sz w:val="44"/>
          <w:szCs w:val="44"/>
        </w:rPr>
        <w:t>江苏科技大学专利代理</w:t>
      </w:r>
      <w:r w:rsidR="006B02A6">
        <w:rPr>
          <w:rFonts w:ascii="方正小标宋简体" w:eastAsia="方正小标宋简体" w:hint="eastAsia"/>
          <w:sz w:val="44"/>
          <w:szCs w:val="44"/>
        </w:rPr>
        <w:t>业务中标</w:t>
      </w:r>
      <w:r>
        <w:rPr>
          <w:rFonts w:ascii="方正小标宋简体" w:eastAsia="方正小标宋简体" w:hint="eastAsia"/>
          <w:sz w:val="44"/>
          <w:szCs w:val="44"/>
        </w:rPr>
        <w:t>机构</w:t>
      </w:r>
      <w:r w:rsidR="006B02A6">
        <w:rPr>
          <w:rFonts w:ascii="方正小标宋简体" w:eastAsia="方正小标宋简体"/>
          <w:sz w:val="44"/>
          <w:szCs w:val="44"/>
        </w:rPr>
        <w:br/>
      </w:r>
      <w:r w:rsidR="006B02A6">
        <w:rPr>
          <w:rFonts w:ascii="方正小标宋简体" w:eastAsia="方正小标宋简体" w:hint="eastAsia"/>
          <w:sz w:val="44"/>
          <w:szCs w:val="44"/>
        </w:rPr>
        <w:t>服务质量</w:t>
      </w:r>
      <w:r>
        <w:rPr>
          <w:rFonts w:ascii="方正小标宋简体" w:eastAsia="方正小标宋简体" w:hint="eastAsia"/>
          <w:sz w:val="44"/>
          <w:szCs w:val="44"/>
        </w:rPr>
        <w:t>综合考核</w:t>
      </w:r>
      <w:r w:rsidR="00AD22E3" w:rsidRPr="00AD22E3">
        <w:rPr>
          <w:rFonts w:ascii="方正小标宋简体" w:eastAsia="方正小标宋简体" w:hint="eastAsia"/>
          <w:sz w:val="44"/>
          <w:szCs w:val="44"/>
        </w:rPr>
        <w:t>办法</w:t>
      </w:r>
    </w:p>
    <w:p w14:paraId="448941EC" w14:textId="77777777" w:rsidR="009E10EC" w:rsidRPr="009E10EC" w:rsidRDefault="009E10EC" w:rsidP="009E10EC">
      <w:pPr>
        <w:snapToGrid w:val="0"/>
        <w:spacing w:line="540" w:lineRule="exact"/>
        <w:jc w:val="center"/>
        <w:rPr>
          <w:rFonts w:ascii="楷体" w:eastAsia="楷体" w:hAnsi="楷体"/>
          <w:sz w:val="32"/>
          <w:szCs w:val="32"/>
        </w:rPr>
      </w:pPr>
    </w:p>
    <w:p w14:paraId="741A396E" w14:textId="4224E3E5" w:rsidR="00B55A92" w:rsidRDefault="00B55A92" w:rsidP="00B55A92">
      <w:pPr>
        <w:snapToGrid w:val="0"/>
        <w:spacing w:line="540" w:lineRule="exact"/>
        <w:ind w:firstLineChars="200" w:firstLine="640"/>
        <w:rPr>
          <w:rFonts w:ascii="仿宋_GB2312" w:eastAsia="仿宋_GB2312"/>
          <w:sz w:val="32"/>
          <w:szCs w:val="32"/>
        </w:rPr>
      </w:pPr>
      <w:r>
        <w:rPr>
          <w:rFonts w:ascii="仿宋_GB2312" w:eastAsia="仿宋_GB2312" w:hint="eastAsia"/>
          <w:sz w:val="32"/>
          <w:szCs w:val="32"/>
        </w:rPr>
        <w:t>为规范</w:t>
      </w:r>
      <w:r w:rsidR="00FF1C67">
        <w:rPr>
          <w:rFonts w:ascii="仿宋_GB2312" w:eastAsia="仿宋_GB2312" w:hint="eastAsia"/>
          <w:sz w:val="32"/>
          <w:szCs w:val="32"/>
        </w:rPr>
        <w:t>学校专利代理</w:t>
      </w:r>
      <w:r w:rsidR="00ED2E25">
        <w:rPr>
          <w:rFonts w:ascii="仿宋_GB2312" w:eastAsia="仿宋_GB2312" w:hint="eastAsia"/>
          <w:sz w:val="32"/>
          <w:szCs w:val="32"/>
        </w:rPr>
        <w:t>业务</w:t>
      </w:r>
      <w:r w:rsidR="00E0405D">
        <w:rPr>
          <w:rFonts w:ascii="仿宋_GB2312" w:eastAsia="仿宋_GB2312" w:hint="eastAsia"/>
          <w:sz w:val="32"/>
          <w:szCs w:val="32"/>
        </w:rPr>
        <w:t>中标</w:t>
      </w:r>
      <w:r w:rsidR="00FF1C67">
        <w:rPr>
          <w:rFonts w:ascii="仿宋_GB2312" w:eastAsia="仿宋_GB2312" w:hint="eastAsia"/>
          <w:sz w:val="32"/>
          <w:szCs w:val="32"/>
        </w:rPr>
        <w:t>机构的</w:t>
      </w:r>
      <w:r w:rsidR="00EE2457">
        <w:rPr>
          <w:rFonts w:ascii="仿宋_GB2312" w:eastAsia="仿宋_GB2312" w:hint="eastAsia"/>
          <w:sz w:val="32"/>
          <w:szCs w:val="32"/>
        </w:rPr>
        <w:t>代理行为，提高专利</w:t>
      </w:r>
      <w:r>
        <w:rPr>
          <w:rFonts w:ascii="仿宋_GB2312" w:eastAsia="仿宋_GB2312" w:hint="eastAsia"/>
          <w:sz w:val="32"/>
          <w:szCs w:val="32"/>
        </w:rPr>
        <w:t>质量，保障学校、发明人的合法权益，根据</w:t>
      </w:r>
      <w:r w:rsidRPr="00B55A92">
        <w:rPr>
          <w:rFonts w:ascii="仿宋_GB2312" w:eastAsia="仿宋_GB2312" w:hint="eastAsia"/>
          <w:sz w:val="32"/>
          <w:szCs w:val="32"/>
        </w:rPr>
        <w:t>《中华人民共和国专利法》</w:t>
      </w:r>
      <w:r w:rsidR="00F60999">
        <w:rPr>
          <w:rFonts w:ascii="仿宋_GB2312" w:eastAsia="仿宋_GB2312" w:hint="eastAsia"/>
          <w:sz w:val="32"/>
          <w:szCs w:val="32"/>
        </w:rPr>
        <w:t>、</w:t>
      </w:r>
      <w:r w:rsidRPr="00B55A92">
        <w:rPr>
          <w:rFonts w:ascii="仿宋_GB2312" w:eastAsia="仿宋_GB2312" w:hint="eastAsia"/>
          <w:sz w:val="32"/>
          <w:szCs w:val="32"/>
        </w:rPr>
        <w:t>《专利代理条例》</w:t>
      </w:r>
      <w:r>
        <w:rPr>
          <w:rFonts w:ascii="仿宋_GB2312" w:eastAsia="仿宋_GB2312" w:hint="eastAsia"/>
          <w:sz w:val="32"/>
          <w:szCs w:val="32"/>
        </w:rPr>
        <w:t>等法规要求，结合学校实际情况</w:t>
      </w:r>
      <w:r w:rsidRPr="00B55A92">
        <w:rPr>
          <w:rFonts w:ascii="仿宋_GB2312" w:eastAsia="仿宋_GB2312" w:hint="eastAsia"/>
          <w:sz w:val="32"/>
          <w:szCs w:val="32"/>
        </w:rPr>
        <w:t>，</w:t>
      </w:r>
      <w:r w:rsidR="00F60999">
        <w:rPr>
          <w:rFonts w:ascii="仿宋_GB2312" w:eastAsia="仿宋_GB2312" w:hint="eastAsia"/>
          <w:sz w:val="32"/>
          <w:szCs w:val="32"/>
        </w:rPr>
        <w:t>特</w:t>
      </w:r>
      <w:r w:rsidRPr="00B55A92">
        <w:rPr>
          <w:rFonts w:ascii="仿宋_GB2312" w:eastAsia="仿宋_GB2312" w:hint="eastAsia"/>
          <w:sz w:val="32"/>
          <w:szCs w:val="32"/>
        </w:rPr>
        <w:t>制定本办法。</w:t>
      </w:r>
    </w:p>
    <w:p w14:paraId="2D1A29D2" w14:textId="77777777" w:rsidR="00FF1C67" w:rsidRPr="00FF1C67" w:rsidRDefault="00FF1C67" w:rsidP="00B55A92">
      <w:pPr>
        <w:snapToGrid w:val="0"/>
        <w:spacing w:line="540" w:lineRule="exact"/>
        <w:ind w:firstLineChars="200" w:firstLine="640"/>
        <w:rPr>
          <w:rFonts w:ascii="黑体" w:eastAsia="黑体" w:hAnsi="黑体"/>
          <w:sz w:val="32"/>
          <w:szCs w:val="32"/>
        </w:rPr>
      </w:pPr>
      <w:r w:rsidRPr="00FF1C67">
        <w:rPr>
          <w:rFonts w:ascii="黑体" w:eastAsia="黑体" w:hAnsi="黑体" w:hint="eastAsia"/>
          <w:sz w:val="32"/>
          <w:szCs w:val="32"/>
        </w:rPr>
        <w:t>一、考核</w:t>
      </w:r>
      <w:r w:rsidR="00E0405D">
        <w:rPr>
          <w:rFonts w:ascii="黑体" w:eastAsia="黑体" w:hAnsi="黑体" w:hint="eastAsia"/>
          <w:sz w:val="32"/>
          <w:szCs w:val="32"/>
        </w:rPr>
        <w:t>对象</w:t>
      </w:r>
    </w:p>
    <w:p w14:paraId="5FC336AD" w14:textId="77777777" w:rsidR="00FF1C67" w:rsidRDefault="00ED2E25" w:rsidP="00B55A92">
      <w:pPr>
        <w:snapToGrid w:val="0"/>
        <w:spacing w:line="540" w:lineRule="exact"/>
        <w:ind w:firstLineChars="200" w:firstLine="640"/>
        <w:rPr>
          <w:rFonts w:ascii="仿宋_GB2312" w:eastAsia="仿宋_GB2312"/>
          <w:sz w:val="32"/>
          <w:szCs w:val="32"/>
        </w:rPr>
      </w:pPr>
      <w:r>
        <w:rPr>
          <w:rFonts w:ascii="仿宋_GB2312" w:eastAsia="仿宋_GB2312" w:hint="eastAsia"/>
          <w:sz w:val="32"/>
          <w:szCs w:val="32"/>
        </w:rPr>
        <w:t>服务质量综合考核</w:t>
      </w:r>
      <w:r w:rsidR="00E0405D">
        <w:rPr>
          <w:rFonts w:ascii="仿宋_GB2312" w:eastAsia="仿宋_GB2312" w:hint="eastAsia"/>
          <w:sz w:val="32"/>
          <w:szCs w:val="32"/>
        </w:rPr>
        <w:t>的对象</w:t>
      </w:r>
      <w:r>
        <w:rPr>
          <w:rFonts w:ascii="仿宋_GB2312" w:eastAsia="仿宋_GB2312" w:hint="eastAsia"/>
          <w:sz w:val="32"/>
          <w:szCs w:val="32"/>
        </w:rPr>
        <w:t>包括</w:t>
      </w:r>
      <w:r w:rsidR="00E0405D">
        <w:rPr>
          <w:rFonts w:ascii="仿宋_GB2312" w:eastAsia="仿宋_GB2312" w:hint="eastAsia"/>
          <w:sz w:val="32"/>
          <w:szCs w:val="32"/>
        </w:rPr>
        <w:t>中标专利代理机构以及</w:t>
      </w:r>
      <w:r w:rsidR="00D47E4A">
        <w:rPr>
          <w:rFonts w:ascii="仿宋_GB2312" w:eastAsia="仿宋_GB2312" w:hint="eastAsia"/>
          <w:sz w:val="32"/>
          <w:szCs w:val="32"/>
        </w:rPr>
        <w:t>相关</w:t>
      </w:r>
      <w:r w:rsidR="00E0405D">
        <w:rPr>
          <w:rFonts w:ascii="仿宋_GB2312" w:eastAsia="仿宋_GB2312" w:hint="eastAsia"/>
          <w:sz w:val="32"/>
          <w:szCs w:val="32"/>
        </w:rPr>
        <w:t>专利代理师。</w:t>
      </w:r>
    </w:p>
    <w:p w14:paraId="5F157F6F" w14:textId="77777777" w:rsidR="00E0405D" w:rsidRPr="00E81195" w:rsidRDefault="00E81195" w:rsidP="00B55A92">
      <w:pPr>
        <w:snapToGrid w:val="0"/>
        <w:spacing w:line="540" w:lineRule="exact"/>
        <w:ind w:firstLineChars="200" w:firstLine="640"/>
        <w:rPr>
          <w:rFonts w:ascii="黑体" w:eastAsia="黑体" w:hAnsi="黑体"/>
          <w:sz w:val="32"/>
          <w:szCs w:val="32"/>
        </w:rPr>
      </w:pPr>
      <w:r w:rsidRPr="00E81195">
        <w:rPr>
          <w:rFonts w:ascii="黑体" w:eastAsia="黑体" w:hAnsi="黑体" w:hint="eastAsia"/>
          <w:sz w:val="32"/>
          <w:szCs w:val="32"/>
        </w:rPr>
        <w:t>二、考核内容</w:t>
      </w:r>
    </w:p>
    <w:p w14:paraId="56C6B770" w14:textId="77777777" w:rsidR="00D47E4A" w:rsidRDefault="00D47E4A" w:rsidP="00B55A92">
      <w:pPr>
        <w:snapToGrid w:val="0"/>
        <w:spacing w:line="540" w:lineRule="exact"/>
        <w:ind w:firstLineChars="200" w:firstLine="640"/>
        <w:rPr>
          <w:rFonts w:ascii="仿宋_GB2312" w:eastAsia="仿宋_GB2312"/>
          <w:sz w:val="32"/>
          <w:szCs w:val="32"/>
        </w:rPr>
      </w:pPr>
      <w:r>
        <w:rPr>
          <w:rFonts w:ascii="仿宋_GB2312" w:eastAsia="仿宋_GB2312" w:hint="eastAsia"/>
          <w:sz w:val="32"/>
          <w:szCs w:val="32"/>
        </w:rPr>
        <w:t>服务质量综合考核的内容包括</w:t>
      </w:r>
      <w:r w:rsidR="00111027">
        <w:rPr>
          <w:rFonts w:ascii="仿宋_GB2312" w:eastAsia="仿宋_GB2312" w:hint="eastAsia"/>
          <w:sz w:val="32"/>
          <w:szCs w:val="32"/>
        </w:rPr>
        <w:t>专利</w:t>
      </w:r>
      <w:r>
        <w:rPr>
          <w:rFonts w:ascii="仿宋_GB2312" w:eastAsia="仿宋_GB2312" w:hint="eastAsia"/>
          <w:sz w:val="32"/>
          <w:szCs w:val="32"/>
        </w:rPr>
        <w:t>代理质量、</w:t>
      </w:r>
      <w:r w:rsidR="00AE558A">
        <w:rPr>
          <w:rFonts w:ascii="仿宋_GB2312" w:eastAsia="仿宋_GB2312" w:hint="eastAsia"/>
          <w:sz w:val="32"/>
          <w:szCs w:val="32"/>
        </w:rPr>
        <w:t>管理</w:t>
      </w:r>
      <w:r>
        <w:rPr>
          <w:rFonts w:ascii="仿宋_GB2312" w:eastAsia="仿宋_GB2312" w:hint="eastAsia"/>
          <w:sz w:val="32"/>
          <w:szCs w:val="32"/>
        </w:rPr>
        <w:t>服务质量、</w:t>
      </w:r>
      <w:r w:rsidR="00111027">
        <w:rPr>
          <w:rFonts w:ascii="仿宋_GB2312" w:eastAsia="仿宋_GB2312" w:hint="eastAsia"/>
          <w:sz w:val="32"/>
          <w:szCs w:val="32"/>
        </w:rPr>
        <w:t>重大过失</w:t>
      </w:r>
      <w:r w:rsidR="00E81195">
        <w:rPr>
          <w:rFonts w:ascii="仿宋_GB2312" w:eastAsia="仿宋_GB2312" w:hint="eastAsia"/>
          <w:sz w:val="32"/>
          <w:szCs w:val="32"/>
        </w:rPr>
        <w:t>三个方面</w:t>
      </w:r>
      <w:r w:rsidR="00111027">
        <w:rPr>
          <w:rFonts w:ascii="仿宋_GB2312" w:eastAsia="仿宋_GB2312" w:hint="eastAsia"/>
          <w:sz w:val="32"/>
          <w:szCs w:val="32"/>
        </w:rPr>
        <w:t>。具体考核要点如下：</w:t>
      </w:r>
    </w:p>
    <w:p w14:paraId="20783608" w14:textId="32AEB523" w:rsidR="00111027" w:rsidRDefault="00E81195" w:rsidP="00B55A92">
      <w:pPr>
        <w:snapToGrid w:val="0"/>
        <w:spacing w:line="540" w:lineRule="exact"/>
        <w:ind w:firstLineChars="200" w:firstLine="643"/>
        <w:rPr>
          <w:rFonts w:ascii="仿宋_GB2312" w:eastAsia="仿宋_GB2312"/>
          <w:sz w:val="32"/>
          <w:szCs w:val="32"/>
        </w:rPr>
      </w:pPr>
      <w:r w:rsidRPr="001F33B7">
        <w:rPr>
          <w:rFonts w:ascii="楷体" w:eastAsia="楷体" w:hAnsi="楷体" w:hint="eastAsia"/>
          <w:b/>
          <w:sz w:val="32"/>
          <w:szCs w:val="32"/>
        </w:rPr>
        <w:t>（一）</w:t>
      </w:r>
      <w:r w:rsidR="00AE558A" w:rsidRPr="001F33B7">
        <w:rPr>
          <w:rFonts w:ascii="楷体" w:eastAsia="楷体" w:hAnsi="楷体" w:hint="eastAsia"/>
          <w:b/>
          <w:sz w:val="32"/>
          <w:szCs w:val="32"/>
        </w:rPr>
        <w:t>专利代理质量。</w:t>
      </w:r>
      <w:r w:rsidR="00040630">
        <w:rPr>
          <w:rFonts w:ascii="仿宋_GB2312" w:eastAsia="仿宋_GB2312" w:hint="eastAsia"/>
          <w:sz w:val="32"/>
          <w:szCs w:val="32"/>
        </w:rPr>
        <w:t>主要对专利代理机构以及代理师</w:t>
      </w:r>
      <w:r>
        <w:rPr>
          <w:rFonts w:ascii="仿宋_GB2312" w:eastAsia="仿宋_GB2312" w:hint="eastAsia"/>
          <w:sz w:val="32"/>
          <w:szCs w:val="32"/>
        </w:rPr>
        <w:t>撰写</w:t>
      </w:r>
      <w:r w:rsidR="00537A58">
        <w:rPr>
          <w:rFonts w:ascii="仿宋_GB2312" w:eastAsia="仿宋_GB2312" w:hint="eastAsia"/>
          <w:sz w:val="32"/>
          <w:szCs w:val="32"/>
        </w:rPr>
        <w:t>文本以及</w:t>
      </w:r>
      <w:r w:rsidR="00CA4B4E">
        <w:rPr>
          <w:rFonts w:ascii="仿宋_GB2312" w:eastAsia="仿宋_GB2312" w:hint="eastAsia"/>
          <w:sz w:val="32"/>
          <w:szCs w:val="32"/>
        </w:rPr>
        <w:t>工作</w:t>
      </w:r>
      <w:r w:rsidR="00537A58">
        <w:rPr>
          <w:rFonts w:ascii="仿宋_GB2312" w:eastAsia="仿宋_GB2312" w:hint="eastAsia"/>
          <w:sz w:val="32"/>
          <w:szCs w:val="32"/>
        </w:rPr>
        <w:t>成效</w:t>
      </w:r>
      <w:r w:rsidR="00CA4B4E">
        <w:rPr>
          <w:rFonts w:ascii="仿宋_GB2312" w:eastAsia="仿宋_GB2312" w:hint="eastAsia"/>
          <w:sz w:val="32"/>
          <w:szCs w:val="32"/>
        </w:rPr>
        <w:t>进行考察</w:t>
      </w:r>
      <w:r>
        <w:rPr>
          <w:rFonts w:ascii="仿宋_GB2312" w:eastAsia="仿宋_GB2312" w:hint="eastAsia"/>
          <w:sz w:val="32"/>
          <w:szCs w:val="32"/>
        </w:rPr>
        <w:t>，指标包括：</w:t>
      </w:r>
      <w:r w:rsidR="009D1A01">
        <w:rPr>
          <w:rFonts w:ascii="仿宋_GB2312" w:eastAsia="仿宋_GB2312" w:hint="eastAsia"/>
          <w:sz w:val="32"/>
          <w:szCs w:val="32"/>
        </w:rPr>
        <w:t>申请公开权利要求数</w:t>
      </w:r>
      <w:r w:rsidR="00352260">
        <w:rPr>
          <w:rFonts w:ascii="仿宋_GB2312" w:eastAsia="仿宋_GB2312" w:hint="eastAsia"/>
          <w:sz w:val="32"/>
          <w:szCs w:val="32"/>
        </w:rPr>
        <w:t>（平均）</w:t>
      </w:r>
      <w:r w:rsidR="009D1A01">
        <w:rPr>
          <w:rFonts w:ascii="仿宋_GB2312" w:eastAsia="仿宋_GB2312" w:hint="eastAsia"/>
          <w:sz w:val="32"/>
          <w:szCs w:val="32"/>
        </w:rPr>
        <w:t>、</w:t>
      </w:r>
      <w:r w:rsidR="00CA4B4E">
        <w:rPr>
          <w:rFonts w:ascii="仿宋_GB2312" w:eastAsia="仿宋_GB2312" w:hint="eastAsia"/>
          <w:sz w:val="32"/>
          <w:szCs w:val="32"/>
        </w:rPr>
        <w:t>授权</w:t>
      </w:r>
      <w:r w:rsidR="009D1A01">
        <w:rPr>
          <w:rFonts w:ascii="仿宋_GB2312" w:eastAsia="仿宋_GB2312" w:hint="eastAsia"/>
          <w:sz w:val="32"/>
          <w:szCs w:val="32"/>
        </w:rPr>
        <w:t>权利要求减少数</w:t>
      </w:r>
      <w:r w:rsidR="00352260">
        <w:rPr>
          <w:rFonts w:ascii="仿宋_GB2312" w:eastAsia="仿宋_GB2312" w:hint="eastAsia"/>
          <w:sz w:val="32"/>
          <w:szCs w:val="32"/>
        </w:rPr>
        <w:t>（平均）</w:t>
      </w:r>
      <w:r>
        <w:rPr>
          <w:rFonts w:ascii="仿宋_GB2312" w:eastAsia="仿宋_GB2312" w:hint="eastAsia"/>
          <w:sz w:val="32"/>
          <w:szCs w:val="32"/>
        </w:rPr>
        <w:t>、发明专利学校分级等级（平均）</w:t>
      </w:r>
      <w:r w:rsidR="00821247">
        <w:rPr>
          <w:rFonts w:ascii="仿宋_GB2312" w:eastAsia="仿宋_GB2312" w:hint="eastAsia"/>
          <w:sz w:val="32"/>
          <w:szCs w:val="32"/>
        </w:rPr>
        <w:t>分布情况</w:t>
      </w:r>
      <w:r>
        <w:rPr>
          <w:rFonts w:ascii="仿宋_GB2312" w:eastAsia="仿宋_GB2312" w:hint="eastAsia"/>
          <w:sz w:val="32"/>
          <w:szCs w:val="32"/>
        </w:rPr>
        <w:t>、</w:t>
      </w:r>
      <w:r w:rsidR="00511D2C">
        <w:rPr>
          <w:rFonts w:ascii="仿宋_GB2312" w:eastAsia="仿宋_GB2312" w:hint="eastAsia"/>
          <w:sz w:val="32"/>
          <w:szCs w:val="32"/>
        </w:rPr>
        <w:t>案件积压情况、</w:t>
      </w:r>
      <w:r w:rsidR="003A26CB">
        <w:rPr>
          <w:rFonts w:ascii="仿宋_GB2312" w:eastAsia="仿宋_GB2312" w:hint="eastAsia"/>
          <w:sz w:val="32"/>
          <w:szCs w:val="32"/>
        </w:rPr>
        <w:t>申请前</w:t>
      </w:r>
      <w:r w:rsidR="00E63B5A">
        <w:rPr>
          <w:rFonts w:ascii="仿宋_GB2312" w:eastAsia="仿宋_GB2312" w:hint="eastAsia"/>
          <w:sz w:val="32"/>
          <w:szCs w:val="32"/>
        </w:rPr>
        <w:t>检索</w:t>
      </w:r>
      <w:r w:rsidR="00154F87">
        <w:rPr>
          <w:rFonts w:ascii="仿宋_GB2312" w:eastAsia="仿宋_GB2312" w:hint="eastAsia"/>
          <w:sz w:val="32"/>
          <w:szCs w:val="32"/>
        </w:rPr>
        <w:t>评估</w:t>
      </w:r>
      <w:r w:rsidR="00E63B5A">
        <w:rPr>
          <w:rFonts w:ascii="仿宋_GB2312" w:eastAsia="仿宋_GB2312" w:hint="eastAsia"/>
          <w:sz w:val="32"/>
          <w:szCs w:val="32"/>
        </w:rPr>
        <w:t>时长（平均）</w:t>
      </w:r>
      <w:r w:rsidR="00007F9F">
        <w:rPr>
          <w:rFonts w:ascii="仿宋_GB2312" w:eastAsia="仿宋_GB2312" w:hint="eastAsia"/>
          <w:sz w:val="32"/>
          <w:szCs w:val="32"/>
        </w:rPr>
        <w:t>、</w:t>
      </w:r>
      <w:r>
        <w:rPr>
          <w:rFonts w:ascii="仿宋_GB2312" w:eastAsia="仿宋_GB2312" w:hint="eastAsia"/>
          <w:sz w:val="32"/>
          <w:szCs w:val="32"/>
        </w:rPr>
        <w:t>授权率</w:t>
      </w:r>
      <w:r w:rsidR="00D508F0">
        <w:rPr>
          <w:rFonts w:ascii="仿宋_GB2312" w:eastAsia="仿宋_GB2312" w:hint="eastAsia"/>
          <w:sz w:val="32"/>
          <w:szCs w:val="32"/>
        </w:rPr>
        <w:t>（发明</w:t>
      </w:r>
      <w:r w:rsidR="00A25C9E">
        <w:rPr>
          <w:rFonts w:ascii="仿宋_GB2312" w:eastAsia="仿宋_GB2312" w:hint="eastAsia"/>
          <w:sz w:val="32"/>
          <w:szCs w:val="32"/>
        </w:rPr>
        <w:t>、</w:t>
      </w:r>
      <w:bookmarkStart w:id="0" w:name="_GoBack"/>
      <w:bookmarkEnd w:id="0"/>
      <w:r w:rsidR="00166103">
        <w:rPr>
          <w:rFonts w:ascii="仿宋_GB2312" w:eastAsia="仿宋_GB2312" w:hint="eastAsia"/>
          <w:sz w:val="32"/>
          <w:szCs w:val="32"/>
        </w:rPr>
        <w:t>办登</w:t>
      </w:r>
      <w:r w:rsidR="00D508F0">
        <w:rPr>
          <w:rFonts w:ascii="仿宋_GB2312" w:eastAsia="仿宋_GB2312" w:hint="eastAsia"/>
          <w:sz w:val="32"/>
          <w:szCs w:val="32"/>
        </w:rPr>
        <w:t>）</w:t>
      </w:r>
      <w:r w:rsidR="00511D2C">
        <w:rPr>
          <w:rFonts w:ascii="仿宋_GB2312" w:eastAsia="仿宋_GB2312" w:hint="eastAsia"/>
          <w:sz w:val="32"/>
          <w:szCs w:val="32"/>
        </w:rPr>
        <w:t>、</w:t>
      </w:r>
      <w:r w:rsidR="005B3DED">
        <w:rPr>
          <w:rFonts w:ascii="仿宋_GB2312" w:eastAsia="仿宋_GB2312" w:hint="eastAsia"/>
          <w:sz w:val="32"/>
          <w:szCs w:val="32"/>
        </w:rPr>
        <w:t>非正常申请情况。</w:t>
      </w:r>
      <w:r w:rsidR="00537A58">
        <w:rPr>
          <w:rFonts w:ascii="仿宋_GB2312" w:eastAsia="仿宋_GB2312" w:hint="eastAsia"/>
          <w:sz w:val="32"/>
          <w:szCs w:val="32"/>
        </w:rPr>
        <w:t>其中学校分级等级按照《江苏科技大学专利管理办法》</w:t>
      </w:r>
      <w:r w:rsidR="00E03995">
        <w:rPr>
          <w:rFonts w:ascii="仿宋_GB2312" w:eastAsia="仿宋_GB2312" w:hint="eastAsia"/>
          <w:sz w:val="32"/>
          <w:szCs w:val="32"/>
        </w:rPr>
        <w:t>颁布的分级指标体系</w:t>
      </w:r>
      <w:r w:rsidR="00537A58">
        <w:rPr>
          <w:rFonts w:ascii="仿宋_GB2312" w:eastAsia="仿宋_GB2312" w:hint="eastAsia"/>
          <w:sz w:val="32"/>
          <w:szCs w:val="32"/>
        </w:rPr>
        <w:t>计算</w:t>
      </w:r>
      <w:r w:rsidR="005B3DED">
        <w:rPr>
          <w:rFonts w:ascii="仿宋_GB2312" w:eastAsia="仿宋_GB2312" w:hint="eastAsia"/>
          <w:sz w:val="32"/>
          <w:szCs w:val="32"/>
        </w:rPr>
        <w:t>评定</w:t>
      </w:r>
      <w:r w:rsidR="00836FC6">
        <w:rPr>
          <w:rFonts w:ascii="仿宋_GB2312" w:eastAsia="仿宋_GB2312" w:hint="eastAsia"/>
          <w:sz w:val="32"/>
          <w:szCs w:val="32"/>
        </w:rPr>
        <w:t>，以考核当时系统中的级别为准</w:t>
      </w:r>
      <w:r w:rsidR="00537A58">
        <w:rPr>
          <w:rFonts w:ascii="仿宋_GB2312" w:eastAsia="仿宋_GB2312" w:hint="eastAsia"/>
          <w:sz w:val="32"/>
          <w:szCs w:val="32"/>
        </w:rPr>
        <w:t>。</w:t>
      </w:r>
    </w:p>
    <w:p w14:paraId="3EBD8B6D" w14:textId="5BCAB902" w:rsidR="00D47E4A" w:rsidRDefault="00E81195" w:rsidP="00B55A92">
      <w:pPr>
        <w:snapToGrid w:val="0"/>
        <w:spacing w:line="540" w:lineRule="exact"/>
        <w:ind w:firstLineChars="200" w:firstLine="643"/>
        <w:rPr>
          <w:rFonts w:ascii="仿宋_GB2312" w:eastAsia="仿宋_GB2312"/>
          <w:sz w:val="32"/>
          <w:szCs w:val="32"/>
        </w:rPr>
      </w:pPr>
      <w:r w:rsidRPr="001F33B7">
        <w:rPr>
          <w:rFonts w:ascii="楷体" w:eastAsia="楷体" w:hAnsi="楷体" w:hint="eastAsia"/>
          <w:b/>
          <w:sz w:val="32"/>
          <w:szCs w:val="32"/>
        </w:rPr>
        <w:t>（二）管理服务质量。</w:t>
      </w:r>
      <w:r w:rsidR="006F14B4">
        <w:rPr>
          <w:rFonts w:ascii="仿宋_GB2312" w:eastAsia="仿宋_GB2312" w:hint="eastAsia"/>
          <w:sz w:val="32"/>
          <w:szCs w:val="32"/>
        </w:rPr>
        <w:t>主要对专利代理机构的管理服务进行考察，指标包括：</w:t>
      </w:r>
      <w:r w:rsidR="005B3DED">
        <w:rPr>
          <w:rFonts w:ascii="仿宋_GB2312" w:eastAsia="仿宋_GB2312" w:hint="eastAsia"/>
          <w:sz w:val="32"/>
          <w:szCs w:val="32"/>
        </w:rPr>
        <w:t>合同承诺授权率达成情况、</w:t>
      </w:r>
      <w:r w:rsidR="005E6A3C">
        <w:rPr>
          <w:rFonts w:ascii="仿宋_GB2312" w:eastAsia="仿宋_GB2312" w:hint="eastAsia"/>
          <w:sz w:val="32"/>
          <w:szCs w:val="32"/>
        </w:rPr>
        <w:t>文档</w:t>
      </w:r>
      <w:r w:rsidR="002E0AE5">
        <w:rPr>
          <w:rFonts w:ascii="仿宋_GB2312" w:eastAsia="仿宋_GB2312" w:hint="eastAsia"/>
          <w:sz w:val="32"/>
          <w:szCs w:val="32"/>
        </w:rPr>
        <w:t>登记</w:t>
      </w:r>
      <w:r w:rsidR="00662FF3">
        <w:rPr>
          <w:rFonts w:ascii="仿宋_GB2312" w:eastAsia="仿宋_GB2312" w:hint="eastAsia"/>
          <w:sz w:val="32"/>
          <w:szCs w:val="32"/>
        </w:rPr>
        <w:t>时效</w:t>
      </w:r>
      <w:r w:rsidR="00FF5220">
        <w:rPr>
          <w:rFonts w:ascii="仿宋_GB2312" w:eastAsia="仿宋_GB2312" w:hint="eastAsia"/>
          <w:sz w:val="32"/>
          <w:szCs w:val="32"/>
        </w:rPr>
        <w:t>（</w:t>
      </w:r>
      <w:r w:rsidR="005A37B1">
        <w:rPr>
          <w:rFonts w:ascii="仿宋_GB2312" w:eastAsia="仿宋_GB2312" w:hint="eastAsia"/>
          <w:sz w:val="32"/>
          <w:szCs w:val="32"/>
        </w:rPr>
        <w:t>平均）</w:t>
      </w:r>
      <w:r w:rsidR="00662FF3">
        <w:rPr>
          <w:rFonts w:ascii="仿宋_GB2312" w:eastAsia="仿宋_GB2312" w:hint="eastAsia"/>
          <w:sz w:val="32"/>
          <w:szCs w:val="32"/>
        </w:rPr>
        <w:t>、</w:t>
      </w:r>
      <w:r w:rsidR="007254D3">
        <w:rPr>
          <w:rFonts w:ascii="仿宋_GB2312" w:eastAsia="仿宋_GB2312" w:hint="eastAsia"/>
          <w:sz w:val="32"/>
          <w:szCs w:val="32"/>
        </w:rPr>
        <w:t>缴费</w:t>
      </w:r>
      <w:r w:rsidR="008518E3">
        <w:rPr>
          <w:rFonts w:ascii="仿宋_GB2312" w:eastAsia="仿宋_GB2312" w:hint="eastAsia"/>
          <w:sz w:val="32"/>
          <w:szCs w:val="32"/>
        </w:rPr>
        <w:t>（年费）</w:t>
      </w:r>
      <w:r w:rsidR="00750BF7">
        <w:rPr>
          <w:rFonts w:ascii="仿宋_GB2312" w:eastAsia="仿宋_GB2312" w:hint="eastAsia"/>
          <w:sz w:val="32"/>
          <w:szCs w:val="32"/>
        </w:rPr>
        <w:t>超限</w:t>
      </w:r>
      <w:r w:rsidR="00C9033C">
        <w:rPr>
          <w:rFonts w:ascii="仿宋_GB2312" w:eastAsia="仿宋_GB2312" w:hint="eastAsia"/>
          <w:sz w:val="32"/>
          <w:szCs w:val="32"/>
        </w:rPr>
        <w:t>错误（次）</w:t>
      </w:r>
      <w:r w:rsidR="00D47E4A" w:rsidRPr="00D47E4A">
        <w:rPr>
          <w:rFonts w:ascii="仿宋_GB2312" w:eastAsia="仿宋_GB2312" w:hint="eastAsia"/>
          <w:sz w:val="32"/>
          <w:szCs w:val="32"/>
        </w:rPr>
        <w:t>、</w:t>
      </w:r>
      <w:r w:rsidR="002E0AE5">
        <w:rPr>
          <w:rFonts w:ascii="仿宋_GB2312" w:eastAsia="仿宋_GB2312" w:hint="eastAsia"/>
          <w:sz w:val="32"/>
          <w:szCs w:val="32"/>
        </w:rPr>
        <w:t>信息</w:t>
      </w:r>
      <w:r w:rsidR="008518E3">
        <w:rPr>
          <w:rFonts w:ascii="仿宋_GB2312" w:eastAsia="仿宋_GB2312" w:hint="eastAsia"/>
          <w:sz w:val="32"/>
          <w:szCs w:val="32"/>
        </w:rPr>
        <w:t>（专利名</w:t>
      </w:r>
      <w:r w:rsidR="008518E3">
        <w:rPr>
          <w:rFonts w:ascii="仿宋_GB2312" w:eastAsia="仿宋_GB2312" w:hint="eastAsia"/>
          <w:sz w:val="32"/>
          <w:szCs w:val="32"/>
        </w:rPr>
        <w:lastRenderedPageBreak/>
        <w:t>称、专利号、首缴年、</w:t>
      </w:r>
      <w:r w:rsidR="008518E3" w:rsidRPr="008518E3">
        <w:rPr>
          <w:rFonts w:ascii="仿宋_GB2312" w:eastAsia="仿宋_GB2312" w:hint="eastAsia"/>
          <w:sz w:val="32"/>
          <w:szCs w:val="32"/>
        </w:rPr>
        <w:t>产品或方法</w:t>
      </w:r>
      <w:r w:rsidR="001F301A">
        <w:rPr>
          <w:rFonts w:ascii="仿宋_GB2312" w:eastAsia="仿宋_GB2312" w:hint="eastAsia"/>
          <w:sz w:val="32"/>
          <w:szCs w:val="32"/>
        </w:rPr>
        <w:t>登记、授权国家等</w:t>
      </w:r>
      <w:r w:rsidR="008518E3">
        <w:rPr>
          <w:rFonts w:ascii="仿宋_GB2312" w:eastAsia="仿宋_GB2312" w:hint="eastAsia"/>
          <w:sz w:val="32"/>
          <w:szCs w:val="32"/>
        </w:rPr>
        <w:t>）</w:t>
      </w:r>
      <w:r w:rsidR="002E0AE5">
        <w:rPr>
          <w:rFonts w:ascii="仿宋_GB2312" w:eastAsia="仿宋_GB2312" w:hint="eastAsia"/>
          <w:sz w:val="32"/>
          <w:szCs w:val="32"/>
        </w:rPr>
        <w:t>录入错误情况（次）、</w:t>
      </w:r>
      <w:r w:rsidR="005E6A3C">
        <w:rPr>
          <w:rFonts w:ascii="仿宋_GB2312" w:eastAsia="仿宋_GB2312" w:hint="eastAsia"/>
          <w:sz w:val="32"/>
          <w:szCs w:val="32"/>
        </w:rPr>
        <w:t>发明人</w:t>
      </w:r>
      <w:r w:rsidR="00D47E4A" w:rsidRPr="00D47E4A">
        <w:rPr>
          <w:rFonts w:ascii="仿宋_GB2312" w:eastAsia="仿宋_GB2312" w:hint="eastAsia"/>
          <w:sz w:val="32"/>
          <w:szCs w:val="32"/>
        </w:rPr>
        <w:t>满意度</w:t>
      </w:r>
      <w:r w:rsidR="00C9033C">
        <w:rPr>
          <w:rFonts w:ascii="仿宋_GB2312" w:eastAsia="仿宋_GB2312" w:hint="eastAsia"/>
          <w:sz w:val="32"/>
          <w:szCs w:val="32"/>
        </w:rPr>
        <w:t>（平均）</w:t>
      </w:r>
      <w:r w:rsidR="00DB62A3">
        <w:rPr>
          <w:rFonts w:ascii="仿宋_GB2312" w:eastAsia="仿宋_GB2312" w:hint="eastAsia"/>
          <w:sz w:val="32"/>
          <w:szCs w:val="32"/>
        </w:rPr>
        <w:t>、其他过失</w:t>
      </w:r>
      <w:r w:rsidR="00662FF3">
        <w:rPr>
          <w:rFonts w:ascii="仿宋_GB2312" w:eastAsia="仿宋_GB2312" w:hint="eastAsia"/>
          <w:sz w:val="32"/>
          <w:szCs w:val="32"/>
        </w:rPr>
        <w:t>。</w:t>
      </w:r>
    </w:p>
    <w:p w14:paraId="089AA91F" w14:textId="01646AE0" w:rsidR="00E0405D" w:rsidRDefault="00662FF3" w:rsidP="00E23128">
      <w:pPr>
        <w:snapToGrid w:val="0"/>
        <w:spacing w:line="540" w:lineRule="exact"/>
        <w:ind w:firstLineChars="200" w:firstLine="643"/>
        <w:rPr>
          <w:rFonts w:ascii="仿宋_GB2312" w:eastAsia="仿宋_GB2312"/>
          <w:sz w:val="32"/>
          <w:szCs w:val="32"/>
        </w:rPr>
      </w:pPr>
      <w:r w:rsidRPr="001F33B7">
        <w:rPr>
          <w:rFonts w:ascii="楷体" w:eastAsia="楷体" w:hAnsi="楷体" w:hint="eastAsia"/>
          <w:b/>
          <w:sz w:val="32"/>
          <w:szCs w:val="32"/>
        </w:rPr>
        <w:t>（三）重大过失。</w:t>
      </w:r>
      <w:r w:rsidR="002C0270">
        <w:rPr>
          <w:rFonts w:ascii="仿宋_GB2312" w:eastAsia="仿宋_GB2312" w:hint="eastAsia"/>
          <w:sz w:val="32"/>
          <w:szCs w:val="32"/>
        </w:rPr>
        <w:t>考察记录</w:t>
      </w:r>
      <w:r w:rsidR="002764A8">
        <w:rPr>
          <w:rFonts w:ascii="仿宋_GB2312" w:eastAsia="仿宋_GB2312" w:hint="eastAsia"/>
          <w:sz w:val="32"/>
          <w:szCs w:val="32"/>
        </w:rPr>
        <w:t>专利代理机构</w:t>
      </w:r>
      <w:r w:rsidR="002C0270">
        <w:rPr>
          <w:rFonts w:ascii="仿宋_GB2312" w:eastAsia="仿宋_GB2312" w:hint="eastAsia"/>
          <w:sz w:val="32"/>
          <w:szCs w:val="32"/>
        </w:rPr>
        <w:t>工作中</w:t>
      </w:r>
      <w:r>
        <w:rPr>
          <w:rFonts w:ascii="仿宋_GB2312" w:eastAsia="仿宋_GB2312" w:hint="eastAsia"/>
          <w:sz w:val="32"/>
          <w:szCs w:val="32"/>
        </w:rPr>
        <w:t>的重大过失，按次/件计算，主要包括：</w:t>
      </w:r>
      <w:r w:rsidR="008B75B5">
        <w:rPr>
          <w:rFonts w:ascii="仿宋_GB2312" w:eastAsia="仿宋_GB2312" w:hint="eastAsia"/>
          <w:sz w:val="32"/>
          <w:szCs w:val="32"/>
        </w:rPr>
        <w:t>被认定为</w:t>
      </w:r>
      <w:r>
        <w:rPr>
          <w:rFonts w:ascii="仿宋_GB2312" w:eastAsia="仿宋_GB2312" w:hint="eastAsia"/>
          <w:sz w:val="32"/>
          <w:szCs w:val="32"/>
        </w:rPr>
        <w:t>非正常申请、</w:t>
      </w:r>
      <w:r w:rsidR="00267D58" w:rsidRPr="00E23128">
        <w:rPr>
          <w:rFonts w:ascii="仿宋_GB2312" w:eastAsia="仿宋_GB2312" w:hint="eastAsia"/>
          <w:sz w:val="32"/>
          <w:szCs w:val="32"/>
        </w:rPr>
        <w:t>泄露国家</w:t>
      </w:r>
      <w:r w:rsidR="00267D58">
        <w:rPr>
          <w:rFonts w:ascii="仿宋_GB2312" w:eastAsia="仿宋_GB2312" w:hint="eastAsia"/>
          <w:sz w:val="32"/>
          <w:szCs w:val="32"/>
        </w:rPr>
        <w:t>/国防</w:t>
      </w:r>
      <w:r w:rsidR="00267D58" w:rsidRPr="00E23128">
        <w:rPr>
          <w:rFonts w:ascii="仿宋_GB2312" w:eastAsia="仿宋_GB2312" w:hint="eastAsia"/>
          <w:sz w:val="32"/>
          <w:szCs w:val="32"/>
        </w:rPr>
        <w:t>秘密</w:t>
      </w:r>
      <w:r w:rsidR="00267D58">
        <w:rPr>
          <w:rFonts w:ascii="仿宋_GB2312" w:eastAsia="仿宋_GB2312" w:hint="eastAsia"/>
          <w:sz w:val="32"/>
          <w:szCs w:val="32"/>
        </w:rPr>
        <w:t>、侵占/剽窃/泄露委托人的发明创造、</w:t>
      </w:r>
      <w:r w:rsidR="005E6A3C">
        <w:rPr>
          <w:rFonts w:ascii="仿宋_GB2312" w:eastAsia="仿宋_GB2312" w:hint="eastAsia"/>
          <w:sz w:val="32"/>
          <w:szCs w:val="32"/>
        </w:rPr>
        <w:t>被列入经营异常名录</w:t>
      </w:r>
      <w:r w:rsidR="00140853">
        <w:rPr>
          <w:rFonts w:ascii="仿宋_GB2312" w:eastAsia="仿宋_GB2312" w:hint="eastAsia"/>
          <w:sz w:val="32"/>
          <w:szCs w:val="32"/>
        </w:rPr>
        <w:t>、被列入严重违法失信名单、</w:t>
      </w:r>
      <w:r w:rsidR="006C4D97">
        <w:rPr>
          <w:rFonts w:ascii="仿宋_GB2312" w:eastAsia="仿宋_GB2312" w:hint="eastAsia"/>
          <w:sz w:val="32"/>
          <w:szCs w:val="32"/>
        </w:rPr>
        <w:t>代理机构原因导致权利丧失、</w:t>
      </w:r>
      <w:r w:rsidR="00F62311" w:rsidRPr="00F62311">
        <w:rPr>
          <w:rFonts w:ascii="仿宋_GB2312" w:eastAsia="仿宋_GB2312" w:hint="eastAsia"/>
          <w:sz w:val="32"/>
          <w:szCs w:val="32"/>
        </w:rPr>
        <w:t>代理机构将案件转委托的</w:t>
      </w:r>
      <w:r w:rsidR="00F62311">
        <w:rPr>
          <w:rFonts w:ascii="仿宋_GB2312" w:eastAsia="仿宋_GB2312" w:hint="eastAsia"/>
          <w:sz w:val="32"/>
          <w:szCs w:val="32"/>
        </w:rPr>
        <w:t>、</w:t>
      </w:r>
      <w:r w:rsidR="001F301A" w:rsidRPr="001F301A">
        <w:rPr>
          <w:rFonts w:ascii="仿宋_GB2312" w:eastAsia="仿宋_GB2312" w:hint="eastAsia"/>
          <w:sz w:val="32"/>
          <w:szCs w:val="32"/>
        </w:rPr>
        <w:t>其他被学校认定为重大过失的行为</w:t>
      </w:r>
      <w:r w:rsidR="00267D58">
        <w:rPr>
          <w:rFonts w:ascii="仿宋_GB2312" w:eastAsia="仿宋_GB2312" w:hint="eastAsia"/>
          <w:sz w:val="32"/>
          <w:szCs w:val="32"/>
        </w:rPr>
        <w:t>。</w:t>
      </w:r>
    </w:p>
    <w:p w14:paraId="3056B98B" w14:textId="77777777" w:rsidR="00267D58" w:rsidRPr="00267D58" w:rsidRDefault="00267D58" w:rsidP="00E23128">
      <w:pPr>
        <w:snapToGrid w:val="0"/>
        <w:spacing w:line="540" w:lineRule="exact"/>
        <w:ind w:firstLineChars="200" w:firstLine="640"/>
        <w:rPr>
          <w:rFonts w:ascii="黑体" w:eastAsia="黑体" w:hAnsi="黑体"/>
          <w:sz w:val="32"/>
          <w:szCs w:val="32"/>
        </w:rPr>
      </w:pPr>
      <w:r w:rsidRPr="00267D58">
        <w:rPr>
          <w:rFonts w:ascii="黑体" w:eastAsia="黑体" w:hAnsi="黑体" w:hint="eastAsia"/>
          <w:sz w:val="32"/>
          <w:szCs w:val="32"/>
        </w:rPr>
        <w:t>三、考核计分方法</w:t>
      </w:r>
    </w:p>
    <w:p w14:paraId="77F61A00" w14:textId="3C7B6734" w:rsidR="00384FF4" w:rsidRDefault="00384FF4" w:rsidP="00E23128">
      <w:pPr>
        <w:snapToGrid w:val="0"/>
        <w:spacing w:line="540" w:lineRule="exact"/>
        <w:ind w:firstLineChars="200" w:firstLine="640"/>
        <w:rPr>
          <w:rFonts w:ascii="仿宋_GB2312" w:eastAsia="仿宋_GB2312"/>
          <w:sz w:val="32"/>
          <w:szCs w:val="32"/>
        </w:rPr>
      </w:pPr>
      <w:r>
        <w:rPr>
          <w:rFonts w:ascii="仿宋_GB2312" w:eastAsia="仿宋_GB2312" w:hint="eastAsia"/>
          <w:sz w:val="32"/>
          <w:szCs w:val="32"/>
        </w:rPr>
        <w:t>考核计分不设满分，考核内容按类别</w:t>
      </w:r>
      <w:r w:rsidR="00C57968">
        <w:rPr>
          <w:rFonts w:ascii="仿宋_GB2312" w:eastAsia="仿宋_GB2312" w:hint="eastAsia"/>
          <w:sz w:val="32"/>
          <w:szCs w:val="32"/>
        </w:rPr>
        <w:t>分别</w:t>
      </w:r>
      <w:r>
        <w:rPr>
          <w:rFonts w:ascii="仿宋_GB2312" w:eastAsia="仿宋_GB2312" w:hint="eastAsia"/>
          <w:sz w:val="32"/>
          <w:szCs w:val="32"/>
        </w:rPr>
        <w:t>设置基础分，代理机构的基础分合计</w:t>
      </w:r>
      <w:r w:rsidR="00804D55">
        <w:rPr>
          <w:rFonts w:ascii="仿宋_GB2312" w:eastAsia="仿宋_GB2312"/>
          <w:sz w:val="32"/>
          <w:szCs w:val="32"/>
        </w:rPr>
        <w:t>9</w:t>
      </w:r>
      <w:r>
        <w:rPr>
          <w:rFonts w:ascii="仿宋_GB2312" w:eastAsia="仿宋_GB2312"/>
          <w:sz w:val="32"/>
          <w:szCs w:val="32"/>
        </w:rPr>
        <w:t>0</w:t>
      </w:r>
      <w:r>
        <w:rPr>
          <w:rFonts w:ascii="仿宋_GB2312" w:eastAsia="仿宋_GB2312" w:hint="eastAsia"/>
          <w:sz w:val="32"/>
          <w:szCs w:val="32"/>
        </w:rPr>
        <w:t>分，代理师的基础分合计4</w:t>
      </w:r>
      <w:r>
        <w:rPr>
          <w:rFonts w:ascii="仿宋_GB2312" w:eastAsia="仿宋_GB2312"/>
          <w:sz w:val="32"/>
          <w:szCs w:val="32"/>
        </w:rPr>
        <w:t>0</w:t>
      </w:r>
      <w:r>
        <w:rPr>
          <w:rFonts w:ascii="仿宋_GB2312" w:eastAsia="仿宋_GB2312" w:hint="eastAsia"/>
          <w:sz w:val="32"/>
          <w:szCs w:val="32"/>
        </w:rPr>
        <w:t>分。</w:t>
      </w:r>
    </w:p>
    <w:p w14:paraId="0A18D494" w14:textId="03AF56BB" w:rsidR="00267D58" w:rsidRDefault="008B1279" w:rsidP="00E23128">
      <w:pPr>
        <w:snapToGrid w:val="0"/>
        <w:spacing w:line="540" w:lineRule="exact"/>
        <w:ind w:firstLineChars="200" w:firstLine="640"/>
        <w:rPr>
          <w:rFonts w:ascii="仿宋_GB2312" w:eastAsia="仿宋_GB2312"/>
          <w:sz w:val="32"/>
          <w:szCs w:val="32"/>
        </w:rPr>
      </w:pPr>
      <w:r>
        <w:rPr>
          <w:rFonts w:ascii="仿宋_GB2312" w:eastAsia="仿宋_GB2312" w:hint="eastAsia"/>
          <w:sz w:val="32"/>
          <w:szCs w:val="32"/>
        </w:rPr>
        <w:t>除重大过失外，</w:t>
      </w:r>
      <w:r w:rsidR="003529FC">
        <w:rPr>
          <w:rFonts w:ascii="仿宋_GB2312" w:eastAsia="仿宋_GB2312" w:hint="eastAsia"/>
          <w:sz w:val="32"/>
          <w:szCs w:val="32"/>
        </w:rPr>
        <w:t>考核内容主要由学校专利管理系统采集，按照以下</w:t>
      </w:r>
      <w:r w:rsidR="00384FF4">
        <w:rPr>
          <w:rFonts w:ascii="仿宋_GB2312" w:eastAsia="仿宋_GB2312" w:hint="eastAsia"/>
          <w:sz w:val="32"/>
          <w:szCs w:val="32"/>
        </w:rPr>
        <w:t>计分标准进行综合计</w:t>
      </w:r>
      <w:r w:rsidR="00C57968">
        <w:rPr>
          <w:rFonts w:ascii="仿宋_GB2312" w:eastAsia="仿宋_GB2312" w:hint="eastAsia"/>
          <w:sz w:val="32"/>
          <w:szCs w:val="32"/>
        </w:rPr>
        <w:t>算</w:t>
      </w:r>
      <w:r>
        <w:rPr>
          <w:rFonts w:ascii="仿宋_GB2312" w:eastAsia="仿宋_GB2312" w:hint="eastAsia"/>
          <w:sz w:val="32"/>
          <w:szCs w:val="32"/>
        </w:rPr>
        <w:t>。</w:t>
      </w:r>
    </w:p>
    <w:tbl>
      <w:tblPr>
        <w:tblStyle w:val="a5"/>
        <w:tblW w:w="5000" w:type="pct"/>
        <w:tblLook w:val="04A0" w:firstRow="1" w:lastRow="0" w:firstColumn="1" w:lastColumn="0" w:noHBand="0" w:noVBand="1"/>
      </w:tblPr>
      <w:tblGrid>
        <w:gridCol w:w="2122"/>
        <w:gridCol w:w="1842"/>
        <w:gridCol w:w="4332"/>
      </w:tblGrid>
      <w:tr w:rsidR="00A454C1" w:rsidRPr="001F301A" w14:paraId="6E17C637" w14:textId="77777777" w:rsidTr="00384FF4">
        <w:trPr>
          <w:cantSplit/>
        </w:trPr>
        <w:tc>
          <w:tcPr>
            <w:tcW w:w="1279" w:type="pct"/>
            <w:vAlign w:val="center"/>
          </w:tcPr>
          <w:p w14:paraId="759FE563" w14:textId="77777777" w:rsidR="00A454C1" w:rsidRPr="001F301A" w:rsidRDefault="00A454C1" w:rsidP="00216B99">
            <w:pPr>
              <w:snapToGrid w:val="0"/>
              <w:jc w:val="center"/>
              <w:rPr>
                <w:rFonts w:ascii="仿宋_GB2312" w:eastAsia="仿宋_GB2312"/>
                <w:b/>
                <w:sz w:val="28"/>
                <w:szCs w:val="28"/>
              </w:rPr>
            </w:pPr>
            <w:r w:rsidRPr="001F301A">
              <w:rPr>
                <w:rFonts w:ascii="仿宋_GB2312" w:eastAsia="仿宋_GB2312" w:hint="eastAsia"/>
                <w:b/>
                <w:sz w:val="28"/>
                <w:szCs w:val="28"/>
              </w:rPr>
              <w:t>类别</w:t>
            </w:r>
          </w:p>
        </w:tc>
        <w:tc>
          <w:tcPr>
            <w:tcW w:w="1110" w:type="pct"/>
            <w:vAlign w:val="center"/>
          </w:tcPr>
          <w:p w14:paraId="12300CF1" w14:textId="77777777" w:rsidR="00A454C1" w:rsidRPr="001F301A" w:rsidRDefault="00A454C1" w:rsidP="00555F23">
            <w:pPr>
              <w:snapToGrid w:val="0"/>
              <w:jc w:val="center"/>
              <w:rPr>
                <w:rFonts w:ascii="仿宋_GB2312" w:eastAsia="仿宋_GB2312"/>
                <w:b/>
                <w:sz w:val="28"/>
                <w:szCs w:val="28"/>
              </w:rPr>
            </w:pPr>
            <w:r w:rsidRPr="001F301A">
              <w:rPr>
                <w:rFonts w:ascii="仿宋_GB2312" w:eastAsia="仿宋_GB2312" w:hint="eastAsia"/>
                <w:b/>
                <w:sz w:val="28"/>
                <w:szCs w:val="28"/>
              </w:rPr>
              <w:t>指标</w:t>
            </w:r>
          </w:p>
        </w:tc>
        <w:tc>
          <w:tcPr>
            <w:tcW w:w="2611" w:type="pct"/>
          </w:tcPr>
          <w:p w14:paraId="586D2455" w14:textId="77777777" w:rsidR="00A454C1" w:rsidRPr="001F301A" w:rsidRDefault="00A454C1" w:rsidP="00ED0B51">
            <w:pPr>
              <w:snapToGrid w:val="0"/>
              <w:jc w:val="center"/>
              <w:rPr>
                <w:rFonts w:ascii="仿宋_GB2312" w:eastAsia="仿宋_GB2312"/>
                <w:b/>
                <w:sz w:val="28"/>
                <w:szCs w:val="28"/>
              </w:rPr>
            </w:pPr>
            <w:r w:rsidRPr="001F301A">
              <w:rPr>
                <w:rFonts w:ascii="仿宋_GB2312" w:eastAsia="仿宋_GB2312" w:hint="eastAsia"/>
                <w:b/>
                <w:sz w:val="28"/>
                <w:szCs w:val="28"/>
              </w:rPr>
              <w:t>计分标准</w:t>
            </w:r>
          </w:p>
        </w:tc>
      </w:tr>
      <w:tr w:rsidR="005B0160" w:rsidRPr="001F301A" w14:paraId="6931E13A" w14:textId="77777777" w:rsidTr="00384FF4">
        <w:trPr>
          <w:cantSplit/>
        </w:trPr>
        <w:tc>
          <w:tcPr>
            <w:tcW w:w="1279" w:type="pct"/>
            <w:vMerge w:val="restart"/>
            <w:vAlign w:val="center"/>
          </w:tcPr>
          <w:p w14:paraId="211C170E" w14:textId="77777777" w:rsidR="005B0160" w:rsidRPr="001F301A" w:rsidRDefault="005B0160" w:rsidP="00216B99">
            <w:pPr>
              <w:snapToGrid w:val="0"/>
              <w:jc w:val="center"/>
              <w:rPr>
                <w:rFonts w:ascii="仿宋_GB2312" w:eastAsia="仿宋_GB2312"/>
                <w:sz w:val="28"/>
                <w:szCs w:val="28"/>
              </w:rPr>
            </w:pPr>
            <w:r w:rsidRPr="001F301A">
              <w:rPr>
                <w:rFonts w:ascii="仿宋_GB2312" w:eastAsia="仿宋_GB2312" w:hint="eastAsia"/>
                <w:b/>
                <w:sz w:val="28"/>
                <w:szCs w:val="28"/>
              </w:rPr>
              <w:t>专利代理质量</w:t>
            </w:r>
            <w:r w:rsidRPr="001F301A">
              <w:rPr>
                <w:rFonts w:ascii="仿宋_GB2312" w:eastAsia="仿宋_GB2312"/>
                <w:sz w:val="28"/>
                <w:szCs w:val="28"/>
              </w:rPr>
              <w:br/>
            </w:r>
            <w:r w:rsidRPr="001F301A">
              <w:rPr>
                <w:rFonts w:ascii="仿宋_GB2312" w:eastAsia="仿宋_GB2312" w:hint="eastAsia"/>
                <w:sz w:val="28"/>
                <w:szCs w:val="28"/>
              </w:rPr>
              <w:t>（考核对象：代理机构、代理师）</w:t>
            </w:r>
            <w:r w:rsidRPr="001F301A">
              <w:rPr>
                <w:rFonts w:ascii="仿宋_GB2312" w:eastAsia="仿宋_GB2312"/>
                <w:sz w:val="28"/>
                <w:szCs w:val="28"/>
              </w:rPr>
              <w:br/>
            </w:r>
            <w:r w:rsidRPr="001F301A">
              <w:rPr>
                <w:rFonts w:ascii="仿宋_GB2312" w:eastAsia="仿宋_GB2312" w:hint="eastAsia"/>
                <w:sz w:val="28"/>
                <w:szCs w:val="28"/>
              </w:rPr>
              <w:t>基础分4</w:t>
            </w:r>
            <w:r w:rsidRPr="001F301A">
              <w:rPr>
                <w:rFonts w:ascii="仿宋_GB2312" w:eastAsia="仿宋_GB2312"/>
                <w:sz w:val="28"/>
                <w:szCs w:val="28"/>
              </w:rPr>
              <w:t>0</w:t>
            </w:r>
            <w:r w:rsidRPr="001F301A">
              <w:rPr>
                <w:rFonts w:ascii="仿宋_GB2312" w:eastAsia="仿宋_GB2312" w:hint="eastAsia"/>
                <w:sz w:val="28"/>
                <w:szCs w:val="28"/>
              </w:rPr>
              <w:t>分</w:t>
            </w:r>
          </w:p>
        </w:tc>
        <w:tc>
          <w:tcPr>
            <w:tcW w:w="1110" w:type="pct"/>
            <w:vAlign w:val="center"/>
          </w:tcPr>
          <w:p w14:paraId="4DAD3D4A" w14:textId="025306CE" w:rsidR="005B0160" w:rsidRPr="001F301A" w:rsidRDefault="005B0160" w:rsidP="00555F23">
            <w:pPr>
              <w:snapToGrid w:val="0"/>
              <w:jc w:val="center"/>
              <w:rPr>
                <w:rFonts w:ascii="仿宋_GB2312" w:eastAsia="仿宋_GB2312"/>
                <w:sz w:val="28"/>
                <w:szCs w:val="28"/>
              </w:rPr>
            </w:pPr>
            <w:r w:rsidRPr="001F301A">
              <w:rPr>
                <w:rFonts w:ascii="仿宋_GB2312" w:eastAsia="仿宋_GB2312" w:hint="eastAsia"/>
                <w:sz w:val="28"/>
                <w:szCs w:val="28"/>
              </w:rPr>
              <w:t>1.申请公开权利要求数（平均）</w:t>
            </w:r>
          </w:p>
        </w:tc>
        <w:tc>
          <w:tcPr>
            <w:tcW w:w="2611" w:type="pct"/>
          </w:tcPr>
          <w:p w14:paraId="0A152B7C" w14:textId="7D122690" w:rsidR="005B0160" w:rsidRPr="00D7259F" w:rsidRDefault="005B0160" w:rsidP="0068343F">
            <w:pPr>
              <w:snapToGrid w:val="0"/>
              <w:rPr>
                <w:rFonts w:ascii="仿宋_GB2312" w:eastAsia="仿宋_GB2312"/>
                <w:color w:val="FF0000"/>
                <w:sz w:val="28"/>
                <w:szCs w:val="28"/>
              </w:rPr>
            </w:pPr>
            <w:r w:rsidRPr="00D7259F">
              <w:rPr>
                <w:rFonts w:ascii="仿宋_GB2312" w:eastAsia="仿宋_GB2312" w:hint="eastAsia"/>
                <w:color w:val="FF0000"/>
                <w:sz w:val="28"/>
                <w:szCs w:val="28"/>
              </w:rPr>
              <w:t>考核期内考核对象代理的发明专利申请平均权利要求数与考核期内学校申请发明专利的平均权利要求数相比较，每低1条扣分</w:t>
            </w:r>
            <w:r w:rsidR="0068343F" w:rsidRPr="00D7259F">
              <w:rPr>
                <w:rFonts w:ascii="仿宋_GB2312" w:eastAsia="仿宋_GB2312"/>
                <w:color w:val="FF0000"/>
                <w:sz w:val="28"/>
                <w:szCs w:val="28"/>
              </w:rPr>
              <w:t>1</w:t>
            </w:r>
            <w:r w:rsidRPr="00D7259F">
              <w:rPr>
                <w:rFonts w:ascii="仿宋_GB2312" w:eastAsia="仿宋_GB2312"/>
                <w:color w:val="FF0000"/>
                <w:sz w:val="28"/>
                <w:szCs w:val="28"/>
              </w:rPr>
              <w:t>0</w:t>
            </w:r>
            <w:r w:rsidRPr="00D7259F">
              <w:rPr>
                <w:rFonts w:ascii="仿宋_GB2312" w:eastAsia="仿宋_GB2312" w:hint="eastAsia"/>
                <w:color w:val="FF0000"/>
                <w:sz w:val="28"/>
                <w:szCs w:val="28"/>
              </w:rPr>
              <w:t>分，每高1条加分</w:t>
            </w:r>
            <w:r w:rsidR="0068343F" w:rsidRPr="00D7259F">
              <w:rPr>
                <w:rFonts w:ascii="仿宋_GB2312" w:eastAsia="仿宋_GB2312"/>
                <w:color w:val="FF0000"/>
                <w:sz w:val="28"/>
                <w:szCs w:val="28"/>
              </w:rPr>
              <w:t>1</w:t>
            </w:r>
            <w:r w:rsidRPr="00D7259F">
              <w:rPr>
                <w:rFonts w:ascii="仿宋_GB2312" w:eastAsia="仿宋_GB2312"/>
                <w:color w:val="FF0000"/>
                <w:sz w:val="28"/>
                <w:szCs w:val="28"/>
              </w:rPr>
              <w:t>0</w:t>
            </w:r>
            <w:r w:rsidRPr="00D7259F">
              <w:rPr>
                <w:rFonts w:ascii="仿宋_GB2312" w:eastAsia="仿宋_GB2312" w:hint="eastAsia"/>
                <w:color w:val="FF0000"/>
                <w:sz w:val="28"/>
                <w:szCs w:val="28"/>
              </w:rPr>
              <w:t>分，不足1条的等比例计分。</w:t>
            </w:r>
          </w:p>
        </w:tc>
      </w:tr>
      <w:tr w:rsidR="005B0160" w:rsidRPr="001F301A" w14:paraId="2D32921A" w14:textId="77777777" w:rsidTr="00384FF4">
        <w:trPr>
          <w:cantSplit/>
        </w:trPr>
        <w:tc>
          <w:tcPr>
            <w:tcW w:w="1279" w:type="pct"/>
            <w:vMerge/>
            <w:vAlign w:val="center"/>
          </w:tcPr>
          <w:p w14:paraId="399A5C37" w14:textId="77777777" w:rsidR="005B0160" w:rsidRPr="001F301A" w:rsidRDefault="005B0160" w:rsidP="00216B99">
            <w:pPr>
              <w:snapToGrid w:val="0"/>
              <w:jc w:val="center"/>
              <w:rPr>
                <w:rFonts w:ascii="仿宋_GB2312" w:eastAsia="仿宋_GB2312"/>
                <w:sz w:val="28"/>
                <w:szCs w:val="28"/>
              </w:rPr>
            </w:pPr>
          </w:p>
        </w:tc>
        <w:tc>
          <w:tcPr>
            <w:tcW w:w="1110" w:type="pct"/>
            <w:vAlign w:val="center"/>
          </w:tcPr>
          <w:p w14:paraId="71D08444" w14:textId="57FF6700" w:rsidR="005B0160" w:rsidRPr="001F301A" w:rsidRDefault="005B0160" w:rsidP="00555F23">
            <w:pPr>
              <w:snapToGrid w:val="0"/>
              <w:jc w:val="center"/>
              <w:rPr>
                <w:rFonts w:ascii="仿宋_GB2312" w:eastAsia="仿宋_GB2312"/>
                <w:sz w:val="28"/>
                <w:szCs w:val="28"/>
              </w:rPr>
            </w:pPr>
            <w:r w:rsidRPr="001F301A">
              <w:rPr>
                <w:rFonts w:ascii="仿宋_GB2312" w:eastAsia="仿宋_GB2312" w:hint="eastAsia"/>
                <w:sz w:val="28"/>
                <w:szCs w:val="28"/>
              </w:rPr>
              <w:t>2.授权权利要求减少数（平均）</w:t>
            </w:r>
          </w:p>
        </w:tc>
        <w:tc>
          <w:tcPr>
            <w:tcW w:w="2611" w:type="pct"/>
          </w:tcPr>
          <w:p w14:paraId="676F202F" w14:textId="319E2B9E" w:rsidR="005B0160" w:rsidRPr="00D7259F" w:rsidRDefault="005B0160" w:rsidP="0068343F">
            <w:pPr>
              <w:snapToGrid w:val="0"/>
              <w:rPr>
                <w:rFonts w:ascii="仿宋_GB2312" w:eastAsia="仿宋_GB2312"/>
                <w:color w:val="FF0000"/>
                <w:sz w:val="28"/>
                <w:szCs w:val="28"/>
              </w:rPr>
            </w:pPr>
            <w:r w:rsidRPr="00D7259F">
              <w:rPr>
                <w:rFonts w:ascii="仿宋_GB2312" w:eastAsia="仿宋_GB2312" w:hint="eastAsia"/>
                <w:color w:val="FF0000"/>
                <w:sz w:val="28"/>
                <w:szCs w:val="28"/>
              </w:rPr>
              <w:t>考核期内考核对象结案授权的发明专利权利要求数相比申请时减少数的平均数与考核期内学校全部结案授权发明专利授权权利要求减少数的平均数相比较，每低1条加</w:t>
            </w:r>
            <w:r w:rsidR="0068343F" w:rsidRPr="00D7259F">
              <w:rPr>
                <w:rFonts w:ascii="仿宋_GB2312" w:eastAsia="仿宋_GB2312"/>
                <w:color w:val="FF0000"/>
                <w:sz w:val="28"/>
                <w:szCs w:val="28"/>
              </w:rPr>
              <w:t>1</w:t>
            </w:r>
            <w:r w:rsidRPr="00D7259F">
              <w:rPr>
                <w:rFonts w:ascii="仿宋_GB2312" w:eastAsia="仿宋_GB2312"/>
                <w:color w:val="FF0000"/>
                <w:sz w:val="28"/>
                <w:szCs w:val="28"/>
              </w:rPr>
              <w:t>0</w:t>
            </w:r>
            <w:r w:rsidRPr="00D7259F">
              <w:rPr>
                <w:rFonts w:ascii="仿宋_GB2312" w:eastAsia="仿宋_GB2312" w:hint="eastAsia"/>
                <w:color w:val="FF0000"/>
                <w:sz w:val="28"/>
                <w:szCs w:val="28"/>
              </w:rPr>
              <w:t>分，每高一条扣</w:t>
            </w:r>
            <w:r w:rsidR="0068343F" w:rsidRPr="00D7259F">
              <w:rPr>
                <w:rFonts w:ascii="仿宋_GB2312" w:eastAsia="仿宋_GB2312"/>
                <w:color w:val="FF0000"/>
                <w:sz w:val="28"/>
                <w:szCs w:val="28"/>
              </w:rPr>
              <w:t>1</w:t>
            </w:r>
            <w:r w:rsidRPr="00D7259F">
              <w:rPr>
                <w:rFonts w:ascii="仿宋_GB2312" w:eastAsia="仿宋_GB2312"/>
                <w:color w:val="FF0000"/>
                <w:sz w:val="28"/>
                <w:szCs w:val="28"/>
              </w:rPr>
              <w:t>0</w:t>
            </w:r>
            <w:r w:rsidRPr="00D7259F">
              <w:rPr>
                <w:rFonts w:ascii="仿宋_GB2312" w:eastAsia="仿宋_GB2312" w:hint="eastAsia"/>
                <w:color w:val="FF0000"/>
                <w:sz w:val="28"/>
                <w:szCs w:val="28"/>
              </w:rPr>
              <w:t>分，不足1条的等比例计分。</w:t>
            </w:r>
          </w:p>
        </w:tc>
      </w:tr>
      <w:tr w:rsidR="005B0160" w:rsidRPr="001F301A" w14:paraId="6AE108AE" w14:textId="77777777" w:rsidTr="00384FF4">
        <w:trPr>
          <w:cantSplit/>
        </w:trPr>
        <w:tc>
          <w:tcPr>
            <w:tcW w:w="1279" w:type="pct"/>
            <w:vMerge/>
            <w:vAlign w:val="center"/>
          </w:tcPr>
          <w:p w14:paraId="081BBFEC" w14:textId="77777777" w:rsidR="005B0160" w:rsidRPr="001F301A" w:rsidRDefault="005B0160" w:rsidP="00216B99">
            <w:pPr>
              <w:snapToGrid w:val="0"/>
              <w:jc w:val="center"/>
              <w:rPr>
                <w:rFonts w:ascii="仿宋_GB2312" w:eastAsia="仿宋_GB2312"/>
                <w:sz w:val="28"/>
                <w:szCs w:val="28"/>
              </w:rPr>
            </w:pPr>
          </w:p>
        </w:tc>
        <w:tc>
          <w:tcPr>
            <w:tcW w:w="1110" w:type="pct"/>
            <w:vAlign w:val="center"/>
          </w:tcPr>
          <w:p w14:paraId="2B9E775C" w14:textId="565EA0C0" w:rsidR="005B0160" w:rsidRPr="001F301A" w:rsidRDefault="005B0160" w:rsidP="00555F23">
            <w:pPr>
              <w:snapToGrid w:val="0"/>
              <w:jc w:val="center"/>
              <w:rPr>
                <w:rFonts w:ascii="仿宋_GB2312" w:eastAsia="仿宋_GB2312"/>
                <w:sz w:val="28"/>
                <w:szCs w:val="28"/>
              </w:rPr>
            </w:pPr>
            <w:r w:rsidRPr="001F301A">
              <w:rPr>
                <w:rFonts w:ascii="仿宋_GB2312" w:eastAsia="仿宋_GB2312" w:hint="eastAsia"/>
                <w:sz w:val="28"/>
                <w:szCs w:val="28"/>
              </w:rPr>
              <w:t>3.发明专利学校分级等级（平均）</w:t>
            </w:r>
          </w:p>
        </w:tc>
        <w:tc>
          <w:tcPr>
            <w:tcW w:w="2611" w:type="pct"/>
          </w:tcPr>
          <w:p w14:paraId="7955C7DB" w14:textId="224B934E" w:rsidR="005B0160" w:rsidRPr="001F301A" w:rsidRDefault="005B0160" w:rsidP="003644F2">
            <w:pPr>
              <w:snapToGrid w:val="0"/>
              <w:rPr>
                <w:rFonts w:ascii="仿宋_GB2312" w:eastAsia="仿宋_GB2312"/>
                <w:sz w:val="28"/>
                <w:szCs w:val="28"/>
              </w:rPr>
            </w:pPr>
            <w:r w:rsidRPr="0068343F">
              <w:rPr>
                <w:rFonts w:ascii="仿宋_GB2312" w:eastAsia="仿宋_GB2312" w:hint="eastAsia"/>
                <w:color w:val="FF0000"/>
                <w:sz w:val="28"/>
                <w:szCs w:val="28"/>
              </w:rPr>
              <w:t>考核期内考核对象结案授权的发明专利经学校评价分级，等级为一级的发明专利数量占其考核期内结案授权发明专利数量的比例，每高出一级专利标准比例（5%）1个百分点，加</w:t>
            </w:r>
            <w:r w:rsidR="003644F2" w:rsidRPr="0068343F">
              <w:rPr>
                <w:rFonts w:ascii="仿宋_GB2312" w:eastAsia="仿宋_GB2312"/>
                <w:color w:val="FF0000"/>
                <w:sz w:val="28"/>
                <w:szCs w:val="28"/>
              </w:rPr>
              <w:t>3</w:t>
            </w:r>
            <w:r w:rsidRPr="0068343F">
              <w:rPr>
                <w:rFonts w:ascii="仿宋_GB2312" w:eastAsia="仿宋_GB2312" w:hint="eastAsia"/>
                <w:color w:val="FF0000"/>
                <w:sz w:val="28"/>
                <w:szCs w:val="28"/>
              </w:rPr>
              <w:t>分；等级为四级的发明专利数量占其考核期内结案授权发明专利数量的比例，每高出四级专利标准比例（55%）1个百分点，扣</w:t>
            </w:r>
            <w:r w:rsidR="003644F2" w:rsidRPr="0068343F">
              <w:rPr>
                <w:rFonts w:ascii="仿宋_GB2312" w:eastAsia="仿宋_GB2312"/>
                <w:color w:val="FF0000"/>
                <w:sz w:val="28"/>
                <w:szCs w:val="28"/>
              </w:rPr>
              <w:t>3</w:t>
            </w:r>
            <w:r w:rsidRPr="0068343F">
              <w:rPr>
                <w:rFonts w:ascii="仿宋_GB2312" w:eastAsia="仿宋_GB2312" w:hint="eastAsia"/>
                <w:color w:val="FF0000"/>
                <w:sz w:val="28"/>
                <w:szCs w:val="28"/>
              </w:rPr>
              <w:t>分。</w:t>
            </w:r>
          </w:p>
        </w:tc>
      </w:tr>
      <w:tr w:rsidR="005B0160" w:rsidRPr="001F301A" w14:paraId="28C0C322" w14:textId="77777777" w:rsidTr="00384FF4">
        <w:trPr>
          <w:cantSplit/>
        </w:trPr>
        <w:tc>
          <w:tcPr>
            <w:tcW w:w="1279" w:type="pct"/>
            <w:vMerge/>
            <w:vAlign w:val="center"/>
          </w:tcPr>
          <w:p w14:paraId="08253AE5" w14:textId="77777777" w:rsidR="005B0160" w:rsidRPr="001F301A" w:rsidRDefault="005B0160" w:rsidP="00216B99">
            <w:pPr>
              <w:snapToGrid w:val="0"/>
              <w:jc w:val="center"/>
              <w:rPr>
                <w:rFonts w:ascii="仿宋_GB2312" w:eastAsia="仿宋_GB2312"/>
                <w:sz w:val="28"/>
                <w:szCs w:val="28"/>
              </w:rPr>
            </w:pPr>
          </w:p>
        </w:tc>
        <w:tc>
          <w:tcPr>
            <w:tcW w:w="1110" w:type="pct"/>
            <w:vAlign w:val="center"/>
          </w:tcPr>
          <w:p w14:paraId="1751292D" w14:textId="4E8BE3A3" w:rsidR="005B0160" w:rsidRPr="001F301A" w:rsidRDefault="005B0160" w:rsidP="00555F23">
            <w:pPr>
              <w:snapToGrid w:val="0"/>
              <w:jc w:val="center"/>
              <w:rPr>
                <w:rFonts w:ascii="仿宋_GB2312" w:eastAsia="仿宋_GB2312"/>
                <w:sz w:val="28"/>
                <w:szCs w:val="28"/>
              </w:rPr>
            </w:pPr>
            <w:r>
              <w:rPr>
                <w:rFonts w:ascii="仿宋_GB2312" w:eastAsia="仿宋_GB2312" w:hint="eastAsia"/>
                <w:sz w:val="28"/>
                <w:szCs w:val="28"/>
              </w:rPr>
              <w:t>4</w:t>
            </w:r>
            <w:r>
              <w:rPr>
                <w:rFonts w:ascii="仿宋_GB2312" w:eastAsia="仿宋_GB2312"/>
                <w:sz w:val="28"/>
                <w:szCs w:val="28"/>
              </w:rPr>
              <w:t>.</w:t>
            </w:r>
            <w:r>
              <w:rPr>
                <w:rFonts w:ascii="仿宋_GB2312" w:eastAsia="仿宋_GB2312" w:hint="eastAsia"/>
                <w:sz w:val="28"/>
                <w:szCs w:val="28"/>
              </w:rPr>
              <w:t>案件积压情况</w:t>
            </w:r>
          </w:p>
        </w:tc>
        <w:tc>
          <w:tcPr>
            <w:tcW w:w="2611" w:type="pct"/>
          </w:tcPr>
          <w:p w14:paraId="1FA56FDA" w14:textId="3A13CD9D" w:rsidR="005B0160" w:rsidRPr="001F301A" w:rsidRDefault="005B0160" w:rsidP="003B0301">
            <w:pPr>
              <w:snapToGrid w:val="0"/>
              <w:rPr>
                <w:rFonts w:ascii="仿宋_GB2312" w:eastAsia="仿宋_GB2312"/>
                <w:sz w:val="28"/>
                <w:szCs w:val="28"/>
              </w:rPr>
            </w:pPr>
            <w:r>
              <w:rPr>
                <w:rFonts w:ascii="仿宋_GB2312" w:eastAsia="仿宋_GB2312" w:hint="eastAsia"/>
                <w:sz w:val="28"/>
                <w:szCs w:val="28"/>
              </w:rPr>
              <w:t>考核期内考核对象代理</w:t>
            </w:r>
            <w:r w:rsidR="00B94747">
              <w:rPr>
                <w:rFonts w:ascii="仿宋_GB2312" w:eastAsia="仿宋_GB2312" w:hint="eastAsia"/>
                <w:sz w:val="28"/>
                <w:szCs w:val="28"/>
              </w:rPr>
              <w:t>案件</w:t>
            </w:r>
            <w:r>
              <w:rPr>
                <w:rFonts w:ascii="仿宋_GB2312" w:eastAsia="仿宋_GB2312" w:hint="eastAsia"/>
                <w:sz w:val="28"/>
                <w:szCs w:val="28"/>
              </w:rPr>
              <w:t>积压情况，每件扣1分</w:t>
            </w:r>
            <w:r w:rsidR="00B94747">
              <w:rPr>
                <w:rFonts w:ascii="仿宋_GB2312" w:eastAsia="仿宋_GB2312" w:hint="eastAsia"/>
                <w:sz w:val="28"/>
                <w:szCs w:val="28"/>
              </w:rPr>
              <w:t>。考核期内</w:t>
            </w:r>
            <w:r w:rsidR="00511D2C">
              <w:rPr>
                <w:rFonts w:ascii="仿宋_GB2312" w:eastAsia="仿宋_GB2312" w:hint="eastAsia"/>
                <w:sz w:val="28"/>
                <w:szCs w:val="28"/>
              </w:rPr>
              <w:t>专利申请撰写</w:t>
            </w:r>
            <w:r>
              <w:rPr>
                <w:rFonts w:ascii="仿宋_GB2312" w:eastAsia="仿宋_GB2312" w:hint="eastAsia"/>
                <w:sz w:val="28"/>
                <w:szCs w:val="28"/>
              </w:rPr>
              <w:t>时长超</w:t>
            </w:r>
            <w:r w:rsidR="003B0301">
              <w:rPr>
                <w:rFonts w:ascii="仿宋_GB2312" w:eastAsia="仿宋_GB2312"/>
                <w:sz w:val="28"/>
                <w:szCs w:val="28"/>
              </w:rPr>
              <w:t>3</w:t>
            </w:r>
            <w:r>
              <w:rPr>
                <w:rFonts w:ascii="仿宋_GB2312" w:eastAsia="仿宋_GB2312" w:hint="eastAsia"/>
                <w:sz w:val="28"/>
                <w:szCs w:val="28"/>
              </w:rPr>
              <w:t>个月的</w:t>
            </w:r>
            <w:r w:rsidR="00B94747">
              <w:rPr>
                <w:rFonts w:ascii="仿宋_GB2312" w:eastAsia="仿宋_GB2312" w:hint="eastAsia"/>
                <w:sz w:val="28"/>
                <w:szCs w:val="28"/>
              </w:rPr>
              <w:t>专利申请以及考核当时超</w:t>
            </w:r>
            <w:r w:rsidR="003B0301">
              <w:rPr>
                <w:rFonts w:ascii="仿宋_GB2312" w:eastAsia="仿宋_GB2312"/>
                <w:sz w:val="28"/>
                <w:szCs w:val="28"/>
              </w:rPr>
              <w:t>3</w:t>
            </w:r>
            <w:r w:rsidR="00B94747">
              <w:rPr>
                <w:rFonts w:ascii="仿宋_GB2312" w:eastAsia="仿宋_GB2312" w:hint="eastAsia"/>
                <w:sz w:val="28"/>
                <w:szCs w:val="28"/>
              </w:rPr>
              <w:t>个月仍未取得申请号的</w:t>
            </w:r>
            <w:r>
              <w:rPr>
                <w:rFonts w:ascii="仿宋_GB2312" w:eastAsia="仿宋_GB2312" w:hint="eastAsia"/>
                <w:sz w:val="28"/>
                <w:szCs w:val="28"/>
              </w:rPr>
              <w:t>视为积压</w:t>
            </w:r>
            <w:r w:rsidR="00154F87">
              <w:rPr>
                <w:rFonts w:ascii="仿宋_GB2312" w:eastAsia="仿宋_GB2312" w:hint="eastAsia"/>
                <w:sz w:val="28"/>
                <w:szCs w:val="28"/>
              </w:rPr>
              <w:t>，</w:t>
            </w:r>
            <w:r w:rsidR="00926FAE">
              <w:rPr>
                <w:rFonts w:ascii="仿宋_GB2312" w:eastAsia="仿宋_GB2312" w:hint="eastAsia"/>
                <w:sz w:val="28"/>
                <w:szCs w:val="28"/>
              </w:rPr>
              <w:t>自</w:t>
            </w:r>
            <w:r w:rsidR="00155F99">
              <w:rPr>
                <w:rFonts w:ascii="仿宋_GB2312" w:eastAsia="仿宋_GB2312" w:hint="eastAsia"/>
                <w:sz w:val="28"/>
                <w:szCs w:val="28"/>
              </w:rPr>
              <w:t>系统中</w:t>
            </w:r>
            <w:r w:rsidR="00A4315C">
              <w:rPr>
                <w:rFonts w:ascii="仿宋_GB2312" w:eastAsia="仿宋_GB2312" w:hint="eastAsia"/>
                <w:sz w:val="28"/>
                <w:szCs w:val="28"/>
              </w:rPr>
              <w:t>委案确认节点</w:t>
            </w:r>
            <w:r w:rsidR="00926FAE">
              <w:rPr>
                <w:rFonts w:ascii="仿宋_GB2312" w:eastAsia="仿宋_GB2312" w:hint="eastAsia"/>
                <w:sz w:val="28"/>
                <w:szCs w:val="28"/>
              </w:rPr>
              <w:t>起算</w:t>
            </w:r>
            <w:r>
              <w:rPr>
                <w:rFonts w:ascii="仿宋_GB2312" w:eastAsia="仿宋_GB2312" w:hint="eastAsia"/>
                <w:sz w:val="28"/>
                <w:szCs w:val="28"/>
              </w:rPr>
              <w:t>。</w:t>
            </w:r>
          </w:p>
        </w:tc>
      </w:tr>
      <w:tr w:rsidR="00F7641E" w:rsidRPr="001F301A" w14:paraId="6641797D" w14:textId="77777777" w:rsidTr="00384FF4">
        <w:trPr>
          <w:cantSplit/>
        </w:trPr>
        <w:tc>
          <w:tcPr>
            <w:tcW w:w="1279" w:type="pct"/>
            <w:vMerge/>
            <w:vAlign w:val="center"/>
          </w:tcPr>
          <w:p w14:paraId="07E5EC5C" w14:textId="77777777" w:rsidR="00F7641E" w:rsidRPr="001F301A" w:rsidRDefault="00F7641E" w:rsidP="00216B99">
            <w:pPr>
              <w:snapToGrid w:val="0"/>
              <w:jc w:val="center"/>
              <w:rPr>
                <w:rFonts w:ascii="仿宋_GB2312" w:eastAsia="仿宋_GB2312"/>
                <w:sz w:val="28"/>
                <w:szCs w:val="28"/>
              </w:rPr>
            </w:pPr>
          </w:p>
        </w:tc>
        <w:tc>
          <w:tcPr>
            <w:tcW w:w="1110" w:type="pct"/>
            <w:vAlign w:val="center"/>
          </w:tcPr>
          <w:p w14:paraId="1AA93A40" w14:textId="40BEC426" w:rsidR="00F7641E" w:rsidRDefault="00F7641E" w:rsidP="00555F23">
            <w:pPr>
              <w:snapToGrid w:val="0"/>
              <w:jc w:val="center"/>
              <w:rPr>
                <w:rFonts w:ascii="仿宋_GB2312" w:eastAsia="仿宋_GB2312"/>
                <w:sz w:val="28"/>
                <w:szCs w:val="28"/>
              </w:rPr>
            </w:pPr>
            <w:r>
              <w:rPr>
                <w:rFonts w:ascii="仿宋_GB2312" w:eastAsia="仿宋_GB2312" w:hint="eastAsia"/>
                <w:sz w:val="28"/>
                <w:szCs w:val="28"/>
              </w:rPr>
              <w:t>5</w:t>
            </w:r>
            <w:r>
              <w:rPr>
                <w:rFonts w:ascii="仿宋_GB2312" w:eastAsia="仿宋_GB2312"/>
                <w:sz w:val="28"/>
                <w:szCs w:val="28"/>
              </w:rPr>
              <w:t>.</w:t>
            </w:r>
            <w:r>
              <w:rPr>
                <w:rFonts w:ascii="仿宋_GB2312" w:eastAsia="仿宋_GB2312" w:hint="eastAsia"/>
                <w:sz w:val="28"/>
                <w:szCs w:val="28"/>
              </w:rPr>
              <w:t>检索</w:t>
            </w:r>
            <w:r w:rsidR="00154F87">
              <w:rPr>
                <w:rFonts w:ascii="仿宋_GB2312" w:eastAsia="仿宋_GB2312" w:hint="eastAsia"/>
                <w:sz w:val="28"/>
                <w:szCs w:val="28"/>
              </w:rPr>
              <w:t>评估</w:t>
            </w:r>
            <w:r>
              <w:rPr>
                <w:rFonts w:ascii="仿宋_GB2312" w:eastAsia="仿宋_GB2312" w:hint="eastAsia"/>
                <w:sz w:val="28"/>
                <w:szCs w:val="28"/>
              </w:rPr>
              <w:t>时长（平均）</w:t>
            </w:r>
          </w:p>
        </w:tc>
        <w:tc>
          <w:tcPr>
            <w:tcW w:w="2611" w:type="pct"/>
          </w:tcPr>
          <w:p w14:paraId="692C5EE5" w14:textId="286208B0" w:rsidR="00F7641E" w:rsidRDefault="00154F87" w:rsidP="0046192E">
            <w:pPr>
              <w:snapToGrid w:val="0"/>
              <w:rPr>
                <w:rFonts w:ascii="仿宋_GB2312" w:eastAsia="仿宋_GB2312"/>
                <w:sz w:val="28"/>
                <w:szCs w:val="28"/>
              </w:rPr>
            </w:pPr>
            <w:r>
              <w:rPr>
                <w:rFonts w:ascii="仿宋_GB2312" w:eastAsia="仿宋_GB2312" w:hint="eastAsia"/>
                <w:sz w:val="28"/>
                <w:szCs w:val="28"/>
              </w:rPr>
              <w:t>考核期内考核对象代理案件</w:t>
            </w:r>
            <w:r w:rsidR="003A26CB">
              <w:rPr>
                <w:rFonts w:ascii="仿宋_GB2312" w:eastAsia="仿宋_GB2312" w:hint="eastAsia"/>
                <w:sz w:val="28"/>
                <w:szCs w:val="28"/>
              </w:rPr>
              <w:t>申请前</w:t>
            </w:r>
            <w:r>
              <w:rPr>
                <w:rFonts w:ascii="仿宋_GB2312" w:eastAsia="仿宋_GB2312" w:hint="eastAsia"/>
                <w:sz w:val="28"/>
                <w:szCs w:val="28"/>
              </w:rPr>
              <w:t>检索评估</w:t>
            </w:r>
            <w:r w:rsidR="00F7641E">
              <w:rPr>
                <w:rFonts w:ascii="仿宋_GB2312" w:eastAsia="仿宋_GB2312" w:hint="eastAsia"/>
                <w:sz w:val="28"/>
                <w:szCs w:val="28"/>
              </w:rPr>
              <w:t>的平均时长，</w:t>
            </w:r>
            <w:r w:rsidR="00F7641E" w:rsidRPr="00F7641E">
              <w:rPr>
                <w:rFonts w:ascii="仿宋_GB2312" w:eastAsia="仿宋_GB2312" w:hint="eastAsia"/>
                <w:sz w:val="28"/>
                <w:szCs w:val="28"/>
              </w:rPr>
              <w:t>每高出考核期内学校平均时长</w:t>
            </w:r>
            <w:r w:rsidR="00F7641E" w:rsidRPr="00F7641E">
              <w:rPr>
                <w:rFonts w:ascii="仿宋_GB2312" w:eastAsia="仿宋_GB2312"/>
                <w:sz w:val="28"/>
                <w:szCs w:val="28"/>
              </w:rPr>
              <w:t>10个百分点扣2分，每低于考核期内学校平均时长10个百分点加2分，不足10个百分点的等比例计分。</w:t>
            </w:r>
            <w:r w:rsidR="00F7641E">
              <w:rPr>
                <w:rFonts w:ascii="仿宋_GB2312" w:eastAsia="仿宋_GB2312" w:hint="eastAsia"/>
                <w:sz w:val="28"/>
                <w:szCs w:val="28"/>
              </w:rPr>
              <w:t>自系统中</w:t>
            </w:r>
            <w:r w:rsidR="00791C35">
              <w:rPr>
                <w:rFonts w:ascii="仿宋_GB2312" w:eastAsia="仿宋_GB2312" w:hint="eastAsia"/>
                <w:sz w:val="28"/>
                <w:szCs w:val="28"/>
              </w:rPr>
              <w:t>学校审核通过</w:t>
            </w:r>
            <w:r w:rsidR="00F7641E">
              <w:rPr>
                <w:rFonts w:ascii="仿宋_GB2312" w:eastAsia="仿宋_GB2312" w:hint="eastAsia"/>
                <w:sz w:val="28"/>
                <w:szCs w:val="28"/>
              </w:rPr>
              <w:t>起算。</w:t>
            </w:r>
          </w:p>
        </w:tc>
      </w:tr>
      <w:tr w:rsidR="005B0160" w:rsidRPr="001F301A" w14:paraId="77941E30" w14:textId="77777777" w:rsidTr="00384FF4">
        <w:trPr>
          <w:cantSplit/>
        </w:trPr>
        <w:tc>
          <w:tcPr>
            <w:tcW w:w="1279" w:type="pct"/>
            <w:vMerge/>
            <w:vAlign w:val="center"/>
          </w:tcPr>
          <w:p w14:paraId="6F4BE62D" w14:textId="77777777" w:rsidR="005B0160" w:rsidRPr="001F301A" w:rsidRDefault="005B0160" w:rsidP="00216B99">
            <w:pPr>
              <w:snapToGrid w:val="0"/>
              <w:jc w:val="center"/>
              <w:rPr>
                <w:rFonts w:ascii="仿宋_GB2312" w:eastAsia="仿宋_GB2312"/>
                <w:sz w:val="28"/>
                <w:szCs w:val="28"/>
              </w:rPr>
            </w:pPr>
          </w:p>
        </w:tc>
        <w:tc>
          <w:tcPr>
            <w:tcW w:w="1110" w:type="pct"/>
            <w:vAlign w:val="center"/>
          </w:tcPr>
          <w:p w14:paraId="4DCA382B" w14:textId="41AE03A1" w:rsidR="005B0160" w:rsidRPr="001F301A" w:rsidRDefault="00E63B5A" w:rsidP="00555F23">
            <w:pPr>
              <w:snapToGrid w:val="0"/>
              <w:jc w:val="center"/>
              <w:rPr>
                <w:rFonts w:ascii="仿宋_GB2312" w:eastAsia="仿宋_GB2312"/>
                <w:sz w:val="28"/>
                <w:szCs w:val="28"/>
              </w:rPr>
            </w:pPr>
            <w:r>
              <w:rPr>
                <w:rFonts w:ascii="仿宋_GB2312" w:eastAsia="仿宋_GB2312"/>
                <w:sz w:val="28"/>
                <w:szCs w:val="28"/>
              </w:rPr>
              <w:t>6</w:t>
            </w:r>
            <w:r w:rsidR="005B0160" w:rsidRPr="001F301A">
              <w:rPr>
                <w:rFonts w:ascii="仿宋_GB2312" w:eastAsia="仿宋_GB2312" w:hint="eastAsia"/>
                <w:sz w:val="28"/>
                <w:szCs w:val="28"/>
              </w:rPr>
              <w:t>.授权率（发明</w:t>
            </w:r>
            <w:r w:rsidR="00A25C9E">
              <w:rPr>
                <w:rFonts w:ascii="仿宋_GB2312" w:eastAsia="仿宋_GB2312" w:hint="eastAsia"/>
                <w:sz w:val="28"/>
                <w:szCs w:val="28"/>
              </w:rPr>
              <w:t>、办登</w:t>
            </w:r>
            <w:r w:rsidR="005B0160" w:rsidRPr="001F301A">
              <w:rPr>
                <w:rFonts w:ascii="仿宋_GB2312" w:eastAsia="仿宋_GB2312" w:hint="eastAsia"/>
                <w:sz w:val="28"/>
                <w:szCs w:val="28"/>
              </w:rPr>
              <w:t>）</w:t>
            </w:r>
          </w:p>
        </w:tc>
        <w:tc>
          <w:tcPr>
            <w:tcW w:w="2611" w:type="pct"/>
          </w:tcPr>
          <w:p w14:paraId="61D9B225" w14:textId="201A4340" w:rsidR="005B0160" w:rsidRPr="001F301A" w:rsidRDefault="005B0160" w:rsidP="00BF6A13">
            <w:pPr>
              <w:snapToGrid w:val="0"/>
              <w:rPr>
                <w:rFonts w:ascii="仿宋_GB2312" w:eastAsia="仿宋_GB2312"/>
                <w:sz w:val="28"/>
                <w:szCs w:val="28"/>
              </w:rPr>
            </w:pPr>
            <w:r w:rsidRPr="001F301A">
              <w:rPr>
                <w:rFonts w:ascii="仿宋_GB2312" w:eastAsia="仿宋_GB2312" w:hint="eastAsia"/>
                <w:sz w:val="28"/>
                <w:szCs w:val="28"/>
              </w:rPr>
              <w:t>考核期内考核对象结案发明专利的授权率与考核期内学校整体授权率相比较，每低于1个百分点扣</w:t>
            </w:r>
            <w:r>
              <w:rPr>
                <w:rFonts w:ascii="仿宋_GB2312" w:eastAsia="仿宋_GB2312"/>
                <w:sz w:val="28"/>
                <w:szCs w:val="28"/>
              </w:rPr>
              <w:t>5</w:t>
            </w:r>
            <w:r w:rsidRPr="001F301A">
              <w:rPr>
                <w:rFonts w:ascii="仿宋_GB2312" w:eastAsia="仿宋_GB2312" w:hint="eastAsia"/>
                <w:sz w:val="28"/>
                <w:szCs w:val="28"/>
              </w:rPr>
              <w:t>分，每高于1个百分点加</w:t>
            </w:r>
            <w:r>
              <w:rPr>
                <w:rFonts w:ascii="仿宋_GB2312" w:eastAsia="仿宋_GB2312"/>
                <w:sz w:val="28"/>
                <w:szCs w:val="28"/>
              </w:rPr>
              <w:t>5</w:t>
            </w:r>
            <w:r w:rsidRPr="001F301A">
              <w:rPr>
                <w:rFonts w:ascii="仿宋_GB2312" w:eastAsia="仿宋_GB2312" w:hint="eastAsia"/>
                <w:sz w:val="28"/>
                <w:szCs w:val="28"/>
              </w:rPr>
              <w:t>分，不足1个百分点的等比例计分。</w:t>
            </w:r>
          </w:p>
        </w:tc>
      </w:tr>
      <w:tr w:rsidR="00C2153B" w:rsidRPr="001F301A" w14:paraId="7C59DCFF" w14:textId="77777777" w:rsidTr="00384FF4">
        <w:trPr>
          <w:cantSplit/>
        </w:trPr>
        <w:tc>
          <w:tcPr>
            <w:tcW w:w="1279" w:type="pct"/>
            <w:vMerge/>
            <w:vAlign w:val="center"/>
          </w:tcPr>
          <w:p w14:paraId="3CB17C8C" w14:textId="77777777" w:rsidR="00C2153B" w:rsidRPr="001F301A" w:rsidRDefault="00C2153B" w:rsidP="00C2153B">
            <w:pPr>
              <w:snapToGrid w:val="0"/>
              <w:jc w:val="center"/>
              <w:rPr>
                <w:rFonts w:ascii="仿宋_GB2312" w:eastAsia="仿宋_GB2312"/>
                <w:sz w:val="28"/>
                <w:szCs w:val="28"/>
              </w:rPr>
            </w:pPr>
          </w:p>
        </w:tc>
        <w:tc>
          <w:tcPr>
            <w:tcW w:w="1110" w:type="pct"/>
            <w:vAlign w:val="center"/>
          </w:tcPr>
          <w:p w14:paraId="0003CA60" w14:textId="06A97DAF" w:rsidR="00C2153B" w:rsidRDefault="00C2153B" w:rsidP="00C2153B">
            <w:pPr>
              <w:snapToGrid w:val="0"/>
              <w:jc w:val="center"/>
              <w:rPr>
                <w:rFonts w:ascii="仿宋_GB2312" w:eastAsia="仿宋_GB2312"/>
                <w:sz w:val="28"/>
                <w:szCs w:val="28"/>
              </w:rPr>
            </w:pPr>
            <w:r>
              <w:rPr>
                <w:rFonts w:ascii="仿宋_GB2312" w:eastAsia="仿宋_GB2312"/>
                <w:sz w:val="28"/>
                <w:szCs w:val="28"/>
              </w:rPr>
              <w:t>7.</w:t>
            </w:r>
            <w:r>
              <w:rPr>
                <w:rFonts w:ascii="仿宋_GB2312" w:eastAsia="仿宋_GB2312" w:hint="eastAsia"/>
                <w:sz w:val="28"/>
                <w:szCs w:val="28"/>
              </w:rPr>
              <w:t>非正常申请情况</w:t>
            </w:r>
          </w:p>
        </w:tc>
        <w:tc>
          <w:tcPr>
            <w:tcW w:w="2611" w:type="pct"/>
          </w:tcPr>
          <w:p w14:paraId="2C776B3D" w14:textId="26254A10" w:rsidR="00C2153B" w:rsidRPr="001F301A" w:rsidRDefault="00C2153B" w:rsidP="00C2153B">
            <w:pPr>
              <w:snapToGrid w:val="0"/>
              <w:rPr>
                <w:rFonts w:ascii="仿宋_GB2312" w:eastAsia="仿宋_GB2312"/>
                <w:sz w:val="28"/>
                <w:szCs w:val="28"/>
              </w:rPr>
            </w:pPr>
            <w:r w:rsidRPr="001F301A">
              <w:rPr>
                <w:rFonts w:ascii="仿宋_GB2312" w:eastAsia="仿宋_GB2312" w:hint="eastAsia"/>
                <w:sz w:val="28"/>
                <w:szCs w:val="28"/>
              </w:rPr>
              <w:t>考核对象</w:t>
            </w:r>
            <w:r>
              <w:rPr>
                <w:rFonts w:ascii="仿宋_GB2312" w:eastAsia="仿宋_GB2312" w:hint="eastAsia"/>
                <w:sz w:val="28"/>
                <w:szCs w:val="28"/>
              </w:rPr>
              <w:t>代理的专利申请在</w:t>
            </w:r>
            <w:r w:rsidRPr="001F301A">
              <w:rPr>
                <w:rFonts w:ascii="仿宋_GB2312" w:eastAsia="仿宋_GB2312" w:hint="eastAsia"/>
                <w:sz w:val="28"/>
                <w:szCs w:val="28"/>
              </w:rPr>
              <w:t>考核期内</w:t>
            </w:r>
            <w:r>
              <w:rPr>
                <w:rFonts w:ascii="仿宋_GB2312" w:eastAsia="仿宋_GB2312" w:hint="eastAsia"/>
                <w:sz w:val="28"/>
                <w:szCs w:val="28"/>
              </w:rPr>
              <w:t>被国知局标定为非正常的数量占其申请当年申请总量的百分比，</w:t>
            </w:r>
            <w:r w:rsidR="00CA18D2">
              <w:rPr>
                <w:rFonts w:ascii="仿宋_GB2312" w:eastAsia="仿宋_GB2312" w:hint="eastAsia"/>
                <w:sz w:val="28"/>
                <w:szCs w:val="28"/>
              </w:rPr>
              <w:t>不得超过3%</w:t>
            </w:r>
            <w:r>
              <w:rPr>
                <w:rFonts w:ascii="仿宋_GB2312" w:eastAsia="仿宋_GB2312" w:hint="eastAsia"/>
                <w:sz w:val="28"/>
                <w:szCs w:val="28"/>
              </w:rPr>
              <w:t>，每高一个百分点扣5分。</w:t>
            </w:r>
          </w:p>
        </w:tc>
      </w:tr>
      <w:tr w:rsidR="00BD3E12" w:rsidRPr="001F301A" w14:paraId="09273F9A" w14:textId="77777777" w:rsidTr="00384FF4">
        <w:trPr>
          <w:cantSplit/>
        </w:trPr>
        <w:tc>
          <w:tcPr>
            <w:tcW w:w="1279" w:type="pct"/>
            <w:vMerge w:val="restart"/>
            <w:vAlign w:val="center"/>
          </w:tcPr>
          <w:p w14:paraId="486E8D2B" w14:textId="77777777" w:rsidR="00BD3E12" w:rsidRPr="001F301A" w:rsidRDefault="00BD3E12" w:rsidP="00BD3E12">
            <w:pPr>
              <w:snapToGrid w:val="0"/>
              <w:jc w:val="center"/>
              <w:rPr>
                <w:rFonts w:ascii="仿宋_GB2312" w:eastAsia="仿宋_GB2312"/>
                <w:b/>
                <w:sz w:val="28"/>
                <w:szCs w:val="28"/>
              </w:rPr>
            </w:pPr>
            <w:r w:rsidRPr="001F301A">
              <w:rPr>
                <w:rFonts w:ascii="仿宋_GB2312" w:eastAsia="仿宋_GB2312" w:hint="eastAsia"/>
                <w:b/>
                <w:sz w:val="28"/>
                <w:szCs w:val="28"/>
              </w:rPr>
              <w:t>管理服务质量</w:t>
            </w:r>
          </w:p>
          <w:p w14:paraId="6BD3908C" w14:textId="77777777" w:rsidR="00BD3E12" w:rsidRPr="001F301A" w:rsidRDefault="00BD3E12" w:rsidP="00BD3E12">
            <w:pPr>
              <w:snapToGrid w:val="0"/>
              <w:jc w:val="center"/>
              <w:rPr>
                <w:rFonts w:ascii="仿宋_GB2312" w:eastAsia="仿宋_GB2312"/>
                <w:sz w:val="28"/>
                <w:szCs w:val="28"/>
              </w:rPr>
            </w:pPr>
            <w:r w:rsidRPr="001F301A">
              <w:rPr>
                <w:rFonts w:ascii="仿宋_GB2312" w:eastAsia="仿宋_GB2312" w:hint="eastAsia"/>
                <w:sz w:val="28"/>
                <w:szCs w:val="28"/>
              </w:rPr>
              <w:t>（考核对象：代理机构）</w:t>
            </w:r>
          </w:p>
          <w:p w14:paraId="254C528B" w14:textId="13722A60" w:rsidR="00BD3E12" w:rsidRPr="001F301A" w:rsidRDefault="00BD3E12" w:rsidP="0073215C">
            <w:pPr>
              <w:snapToGrid w:val="0"/>
              <w:jc w:val="center"/>
              <w:rPr>
                <w:rFonts w:ascii="仿宋_GB2312" w:eastAsia="仿宋_GB2312"/>
                <w:sz w:val="28"/>
                <w:szCs w:val="28"/>
              </w:rPr>
            </w:pPr>
            <w:r w:rsidRPr="001F301A">
              <w:rPr>
                <w:rFonts w:ascii="仿宋_GB2312" w:eastAsia="仿宋_GB2312" w:hint="eastAsia"/>
                <w:sz w:val="28"/>
                <w:szCs w:val="28"/>
              </w:rPr>
              <w:t>基础分</w:t>
            </w:r>
            <w:r w:rsidR="0073215C">
              <w:rPr>
                <w:rFonts w:ascii="仿宋_GB2312" w:eastAsia="仿宋_GB2312"/>
                <w:sz w:val="28"/>
                <w:szCs w:val="28"/>
              </w:rPr>
              <w:t>3</w:t>
            </w:r>
            <w:r w:rsidRPr="001F301A">
              <w:rPr>
                <w:rFonts w:ascii="仿宋_GB2312" w:eastAsia="仿宋_GB2312"/>
                <w:sz w:val="28"/>
                <w:szCs w:val="28"/>
              </w:rPr>
              <w:t>0</w:t>
            </w:r>
            <w:r w:rsidRPr="001F301A">
              <w:rPr>
                <w:rFonts w:ascii="仿宋_GB2312" w:eastAsia="仿宋_GB2312" w:hint="eastAsia"/>
                <w:sz w:val="28"/>
                <w:szCs w:val="28"/>
              </w:rPr>
              <w:t>分</w:t>
            </w:r>
          </w:p>
        </w:tc>
        <w:tc>
          <w:tcPr>
            <w:tcW w:w="1110" w:type="pct"/>
            <w:vAlign w:val="center"/>
          </w:tcPr>
          <w:p w14:paraId="7C07580A" w14:textId="09C45421" w:rsidR="00BD3E12" w:rsidRPr="001F301A" w:rsidRDefault="00021C23" w:rsidP="00BD3E12">
            <w:pPr>
              <w:snapToGrid w:val="0"/>
              <w:jc w:val="center"/>
              <w:rPr>
                <w:rFonts w:ascii="仿宋_GB2312" w:eastAsia="仿宋_GB2312"/>
                <w:sz w:val="28"/>
                <w:szCs w:val="28"/>
              </w:rPr>
            </w:pPr>
            <w:r>
              <w:rPr>
                <w:rFonts w:ascii="仿宋_GB2312" w:eastAsia="仿宋_GB2312"/>
                <w:sz w:val="28"/>
                <w:szCs w:val="28"/>
              </w:rPr>
              <w:t>8</w:t>
            </w:r>
            <w:r w:rsidR="00BD3E12">
              <w:rPr>
                <w:rFonts w:ascii="仿宋_GB2312" w:eastAsia="仿宋_GB2312"/>
                <w:sz w:val="28"/>
                <w:szCs w:val="28"/>
              </w:rPr>
              <w:t>.</w:t>
            </w:r>
            <w:r w:rsidR="00BD3E12">
              <w:rPr>
                <w:rFonts w:ascii="仿宋_GB2312" w:eastAsia="仿宋_GB2312" w:hint="eastAsia"/>
                <w:sz w:val="28"/>
                <w:szCs w:val="28"/>
              </w:rPr>
              <w:t>合同承诺授权率达成情况</w:t>
            </w:r>
            <w:r w:rsidR="00A25C9E">
              <w:rPr>
                <w:rFonts w:ascii="仿宋_GB2312" w:eastAsia="仿宋_GB2312" w:hint="eastAsia"/>
                <w:sz w:val="28"/>
                <w:szCs w:val="28"/>
              </w:rPr>
              <w:t>（发明、办登）</w:t>
            </w:r>
          </w:p>
        </w:tc>
        <w:tc>
          <w:tcPr>
            <w:tcW w:w="2611" w:type="pct"/>
          </w:tcPr>
          <w:p w14:paraId="40C964A7" w14:textId="1228A02E" w:rsidR="00BD3E12" w:rsidRPr="001F301A" w:rsidRDefault="00BD3E12" w:rsidP="00BD3E12">
            <w:pPr>
              <w:snapToGrid w:val="0"/>
              <w:rPr>
                <w:rFonts w:ascii="仿宋_GB2312" w:eastAsia="仿宋_GB2312"/>
                <w:sz w:val="28"/>
                <w:szCs w:val="28"/>
              </w:rPr>
            </w:pPr>
            <w:r>
              <w:rPr>
                <w:rFonts w:ascii="仿宋_GB2312" w:eastAsia="仿宋_GB2312" w:hint="eastAsia"/>
                <w:sz w:val="28"/>
                <w:szCs w:val="28"/>
              </w:rPr>
              <w:t>考核期内考核对象发明结案授权率未达成投标/合同约定比率的，</w:t>
            </w:r>
            <w:r w:rsidRPr="00D8103B">
              <w:rPr>
                <w:rFonts w:ascii="仿宋_GB2312" w:eastAsia="仿宋_GB2312" w:hint="eastAsia"/>
                <w:sz w:val="28"/>
                <w:szCs w:val="28"/>
              </w:rPr>
              <w:t>每低于</w:t>
            </w:r>
            <w:r w:rsidRPr="00D8103B">
              <w:rPr>
                <w:rFonts w:ascii="仿宋_GB2312" w:eastAsia="仿宋_GB2312"/>
                <w:sz w:val="28"/>
                <w:szCs w:val="28"/>
              </w:rPr>
              <w:t>1个百分点扣5分，不足1</w:t>
            </w:r>
            <w:r>
              <w:rPr>
                <w:rFonts w:ascii="仿宋_GB2312" w:eastAsia="仿宋_GB2312"/>
                <w:sz w:val="28"/>
                <w:szCs w:val="28"/>
              </w:rPr>
              <w:t>个百分点的等比例计分</w:t>
            </w:r>
            <w:r>
              <w:rPr>
                <w:rFonts w:ascii="仿宋_GB2312" w:eastAsia="仿宋_GB2312" w:hint="eastAsia"/>
                <w:sz w:val="28"/>
                <w:szCs w:val="28"/>
              </w:rPr>
              <w:t>。</w:t>
            </w:r>
          </w:p>
        </w:tc>
      </w:tr>
      <w:tr w:rsidR="00BD3E12" w:rsidRPr="001F301A" w14:paraId="6EBC3534" w14:textId="77777777" w:rsidTr="00384FF4">
        <w:trPr>
          <w:cantSplit/>
        </w:trPr>
        <w:tc>
          <w:tcPr>
            <w:tcW w:w="1279" w:type="pct"/>
            <w:vMerge/>
            <w:vAlign w:val="center"/>
          </w:tcPr>
          <w:p w14:paraId="62F8BCBC" w14:textId="77777777" w:rsidR="00BD3E12" w:rsidRPr="001F301A" w:rsidRDefault="00BD3E12" w:rsidP="00BD3E12">
            <w:pPr>
              <w:snapToGrid w:val="0"/>
              <w:jc w:val="center"/>
              <w:rPr>
                <w:rFonts w:ascii="仿宋_GB2312" w:eastAsia="仿宋_GB2312"/>
                <w:b/>
                <w:sz w:val="28"/>
                <w:szCs w:val="28"/>
              </w:rPr>
            </w:pPr>
          </w:p>
        </w:tc>
        <w:tc>
          <w:tcPr>
            <w:tcW w:w="1110" w:type="pct"/>
            <w:vAlign w:val="center"/>
          </w:tcPr>
          <w:p w14:paraId="7B6D6B02" w14:textId="43516E68" w:rsidR="00BD3E12" w:rsidRDefault="00021C23" w:rsidP="00BD3E12">
            <w:pPr>
              <w:snapToGrid w:val="0"/>
              <w:jc w:val="center"/>
              <w:rPr>
                <w:rFonts w:ascii="仿宋_GB2312" w:eastAsia="仿宋_GB2312"/>
                <w:sz w:val="28"/>
                <w:szCs w:val="28"/>
              </w:rPr>
            </w:pPr>
            <w:r>
              <w:rPr>
                <w:rFonts w:ascii="仿宋_GB2312" w:eastAsia="仿宋_GB2312"/>
                <w:sz w:val="28"/>
                <w:szCs w:val="28"/>
              </w:rPr>
              <w:t>9</w:t>
            </w:r>
            <w:r w:rsidR="00BD3E12" w:rsidRPr="001F301A">
              <w:rPr>
                <w:rFonts w:ascii="仿宋_GB2312" w:eastAsia="仿宋_GB2312" w:hint="eastAsia"/>
                <w:sz w:val="28"/>
                <w:szCs w:val="28"/>
              </w:rPr>
              <w:t>.文档登记时效</w:t>
            </w:r>
            <w:r w:rsidR="00BD3E12">
              <w:rPr>
                <w:rFonts w:ascii="仿宋_GB2312" w:eastAsia="仿宋_GB2312" w:hint="eastAsia"/>
                <w:sz w:val="28"/>
                <w:szCs w:val="28"/>
              </w:rPr>
              <w:t>（平均）</w:t>
            </w:r>
          </w:p>
        </w:tc>
        <w:tc>
          <w:tcPr>
            <w:tcW w:w="2611" w:type="pct"/>
          </w:tcPr>
          <w:p w14:paraId="2FAF2F74" w14:textId="1F9B7CF5" w:rsidR="00BD3E12" w:rsidRPr="0068343F" w:rsidRDefault="00BD3E12" w:rsidP="0068343F">
            <w:pPr>
              <w:snapToGrid w:val="0"/>
              <w:rPr>
                <w:rFonts w:ascii="仿宋_GB2312" w:eastAsia="仿宋_GB2312"/>
                <w:color w:val="FF0000"/>
                <w:sz w:val="28"/>
                <w:szCs w:val="28"/>
              </w:rPr>
            </w:pPr>
            <w:r w:rsidRPr="0068343F">
              <w:rPr>
                <w:rFonts w:ascii="仿宋_GB2312" w:eastAsia="仿宋_GB2312" w:hint="eastAsia"/>
                <w:color w:val="FF0000"/>
                <w:sz w:val="28"/>
                <w:szCs w:val="28"/>
              </w:rPr>
              <w:t>考核期内考核对象登记入库国知局来文的平均时长，与考核期内学校</w:t>
            </w:r>
            <w:r w:rsidR="00E27338" w:rsidRPr="0068343F">
              <w:rPr>
                <w:rFonts w:ascii="仿宋_GB2312" w:eastAsia="仿宋_GB2312" w:hint="eastAsia"/>
                <w:color w:val="FF0000"/>
                <w:sz w:val="28"/>
                <w:szCs w:val="28"/>
              </w:rPr>
              <w:t>全部来文</w:t>
            </w:r>
            <w:r w:rsidRPr="0068343F">
              <w:rPr>
                <w:rFonts w:ascii="仿宋_GB2312" w:eastAsia="仿宋_GB2312" w:hint="eastAsia"/>
                <w:color w:val="FF0000"/>
                <w:sz w:val="28"/>
                <w:szCs w:val="28"/>
              </w:rPr>
              <w:t>入库</w:t>
            </w:r>
            <w:r w:rsidR="00E27338" w:rsidRPr="0068343F">
              <w:rPr>
                <w:rFonts w:ascii="仿宋_GB2312" w:eastAsia="仿宋_GB2312" w:hint="eastAsia"/>
                <w:color w:val="FF0000"/>
                <w:sz w:val="28"/>
                <w:szCs w:val="28"/>
              </w:rPr>
              <w:t>平均</w:t>
            </w:r>
            <w:r w:rsidRPr="0068343F">
              <w:rPr>
                <w:rFonts w:ascii="仿宋_GB2312" w:eastAsia="仿宋_GB2312" w:hint="eastAsia"/>
                <w:color w:val="FF0000"/>
                <w:sz w:val="28"/>
                <w:szCs w:val="28"/>
              </w:rPr>
              <w:t>时长相比较，每少</w:t>
            </w:r>
            <w:r w:rsidR="0068343F" w:rsidRPr="0068343F">
              <w:rPr>
                <w:rFonts w:ascii="仿宋_GB2312" w:eastAsia="仿宋_GB2312"/>
                <w:color w:val="FF0000"/>
                <w:sz w:val="28"/>
                <w:szCs w:val="28"/>
              </w:rPr>
              <w:t>1</w:t>
            </w:r>
            <w:r w:rsidRPr="0068343F">
              <w:rPr>
                <w:rFonts w:ascii="仿宋_GB2312" w:eastAsia="仿宋_GB2312" w:hint="eastAsia"/>
                <w:color w:val="FF0000"/>
                <w:sz w:val="28"/>
                <w:szCs w:val="28"/>
              </w:rPr>
              <w:t>天加1分，每多</w:t>
            </w:r>
            <w:r w:rsidR="0068343F" w:rsidRPr="0068343F">
              <w:rPr>
                <w:rFonts w:ascii="仿宋_GB2312" w:eastAsia="仿宋_GB2312"/>
                <w:color w:val="FF0000"/>
                <w:sz w:val="28"/>
                <w:szCs w:val="28"/>
              </w:rPr>
              <w:t>1</w:t>
            </w:r>
            <w:r w:rsidRPr="0068343F">
              <w:rPr>
                <w:rFonts w:ascii="仿宋_GB2312" w:eastAsia="仿宋_GB2312" w:hint="eastAsia"/>
                <w:color w:val="FF0000"/>
                <w:sz w:val="28"/>
                <w:szCs w:val="28"/>
              </w:rPr>
              <w:t>天扣1分，不足</w:t>
            </w:r>
            <w:r w:rsidR="00295802">
              <w:rPr>
                <w:rFonts w:ascii="仿宋_GB2312" w:eastAsia="仿宋_GB2312"/>
                <w:color w:val="FF0000"/>
                <w:sz w:val="28"/>
                <w:szCs w:val="28"/>
              </w:rPr>
              <w:t>1</w:t>
            </w:r>
            <w:r w:rsidRPr="0068343F">
              <w:rPr>
                <w:rFonts w:ascii="仿宋_GB2312" w:eastAsia="仿宋_GB2312" w:hint="eastAsia"/>
                <w:color w:val="FF0000"/>
                <w:sz w:val="28"/>
                <w:szCs w:val="28"/>
              </w:rPr>
              <w:t>天的等比例计分。从来文的发文日起计算。</w:t>
            </w:r>
          </w:p>
        </w:tc>
      </w:tr>
      <w:tr w:rsidR="00BD3E12" w:rsidRPr="001F301A" w14:paraId="7376C92D" w14:textId="77777777" w:rsidTr="00384FF4">
        <w:trPr>
          <w:cantSplit/>
        </w:trPr>
        <w:tc>
          <w:tcPr>
            <w:tcW w:w="1279" w:type="pct"/>
            <w:vMerge/>
            <w:vAlign w:val="center"/>
          </w:tcPr>
          <w:p w14:paraId="4AE19767" w14:textId="77777777" w:rsidR="00BD3E12" w:rsidRPr="001F301A" w:rsidRDefault="00BD3E12" w:rsidP="00BD3E12">
            <w:pPr>
              <w:snapToGrid w:val="0"/>
              <w:jc w:val="center"/>
              <w:rPr>
                <w:rFonts w:ascii="仿宋_GB2312" w:eastAsia="仿宋_GB2312"/>
                <w:b/>
                <w:sz w:val="28"/>
                <w:szCs w:val="28"/>
              </w:rPr>
            </w:pPr>
          </w:p>
        </w:tc>
        <w:tc>
          <w:tcPr>
            <w:tcW w:w="1110" w:type="pct"/>
            <w:vAlign w:val="center"/>
          </w:tcPr>
          <w:p w14:paraId="4B7A212F" w14:textId="7281E519" w:rsidR="00BD3E12" w:rsidRPr="001F301A" w:rsidRDefault="00E27338" w:rsidP="00BD3E12">
            <w:pPr>
              <w:snapToGrid w:val="0"/>
              <w:jc w:val="center"/>
              <w:rPr>
                <w:rFonts w:ascii="仿宋_GB2312" w:eastAsia="仿宋_GB2312"/>
                <w:sz w:val="28"/>
                <w:szCs w:val="28"/>
              </w:rPr>
            </w:pPr>
            <w:r>
              <w:rPr>
                <w:rFonts w:ascii="仿宋_GB2312" w:eastAsia="仿宋_GB2312"/>
                <w:sz w:val="28"/>
                <w:szCs w:val="28"/>
              </w:rPr>
              <w:t>10</w:t>
            </w:r>
            <w:r w:rsidR="00BD3E12" w:rsidRPr="001F301A">
              <w:rPr>
                <w:rFonts w:ascii="仿宋_GB2312" w:eastAsia="仿宋_GB2312" w:hint="eastAsia"/>
                <w:sz w:val="28"/>
                <w:szCs w:val="28"/>
              </w:rPr>
              <w:t>.缴费</w:t>
            </w:r>
            <w:r w:rsidR="005B3DED">
              <w:rPr>
                <w:rFonts w:ascii="仿宋_GB2312" w:eastAsia="仿宋_GB2312" w:hint="eastAsia"/>
                <w:sz w:val="28"/>
                <w:szCs w:val="28"/>
              </w:rPr>
              <w:t>（年费）</w:t>
            </w:r>
            <w:r w:rsidR="00BD3E12" w:rsidRPr="001F301A">
              <w:rPr>
                <w:rFonts w:ascii="仿宋_GB2312" w:eastAsia="仿宋_GB2312" w:hint="eastAsia"/>
                <w:sz w:val="28"/>
                <w:szCs w:val="28"/>
              </w:rPr>
              <w:t>超限次数</w:t>
            </w:r>
          </w:p>
        </w:tc>
        <w:tc>
          <w:tcPr>
            <w:tcW w:w="2611" w:type="pct"/>
          </w:tcPr>
          <w:p w14:paraId="2757EEF4" w14:textId="6508D5EB" w:rsidR="00BD3E12" w:rsidRPr="001F301A" w:rsidRDefault="00BD3E12" w:rsidP="00BD3E12">
            <w:pPr>
              <w:snapToGrid w:val="0"/>
              <w:rPr>
                <w:rFonts w:ascii="仿宋_GB2312" w:eastAsia="仿宋_GB2312"/>
                <w:sz w:val="28"/>
                <w:szCs w:val="28"/>
              </w:rPr>
            </w:pPr>
            <w:r w:rsidRPr="001F301A">
              <w:rPr>
                <w:rFonts w:ascii="仿宋_GB2312" w:eastAsia="仿宋_GB2312" w:hint="eastAsia"/>
                <w:sz w:val="28"/>
                <w:szCs w:val="28"/>
              </w:rPr>
              <w:t>考核期内考核对象缴纳年费超期次数，每超期1次扣1分。系统没有提示的不计分，缴纳判定以按时登记缴费记录为准，发票上传可以滞后。</w:t>
            </w:r>
          </w:p>
        </w:tc>
      </w:tr>
      <w:tr w:rsidR="00BD3E12" w:rsidRPr="001F301A" w14:paraId="00CB46F8" w14:textId="77777777" w:rsidTr="00384FF4">
        <w:trPr>
          <w:cantSplit/>
        </w:trPr>
        <w:tc>
          <w:tcPr>
            <w:tcW w:w="1279" w:type="pct"/>
            <w:vMerge/>
            <w:vAlign w:val="center"/>
          </w:tcPr>
          <w:p w14:paraId="5DB15D5B" w14:textId="77777777" w:rsidR="00BD3E12" w:rsidRPr="001F301A" w:rsidRDefault="00BD3E12" w:rsidP="00BD3E12">
            <w:pPr>
              <w:snapToGrid w:val="0"/>
              <w:jc w:val="center"/>
              <w:rPr>
                <w:rFonts w:ascii="仿宋_GB2312" w:eastAsia="仿宋_GB2312"/>
                <w:b/>
                <w:sz w:val="28"/>
                <w:szCs w:val="28"/>
              </w:rPr>
            </w:pPr>
          </w:p>
        </w:tc>
        <w:tc>
          <w:tcPr>
            <w:tcW w:w="1110" w:type="pct"/>
            <w:vAlign w:val="center"/>
          </w:tcPr>
          <w:p w14:paraId="7857534F" w14:textId="4A6251F2" w:rsidR="00BD3E12" w:rsidRPr="001F301A" w:rsidRDefault="00BD3E12" w:rsidP="00BD3E12">
            <w:pPr>
              <w:snapToGrid w:val="0"/>
              <w:jc w:val="center"/>
              <w:rPr>
                <w:rFonts w:ascii="仿宋_GB2312" w:eastAsia="仿宋_GB2312"/>
                <w:sz w:val="28"/>
                <w:szCs w:val="28"/>
              </w:rPr>
            </w:pPr>
            <w:r>
              <w:rPr>
                <w:rFonts w:ascii="仿宋_GB2312" w:eastAsia="仿宋_GB2312"/>
                <w:sz w:val="28"/>
                <w:szCs w:val="28"/>
              </w:rPr>
              <w:t>1</w:t>
            </w:r>
            <w:r w:rsidR="00977669">
              <w:rPr>
                <w:rFonts w:ascii="仿宋_GB2312" w:eastAsia="仿宋_GB2312"/>
                <w:sz w:val="28"/>
                <w:szCs w:val="28"/>
              </w:rPr>
              <w:t>1</w:t>
            </w:r>
            <w:r w:rsidRPr="001F301A">
              <w:rPr>
                <w:rFonts w:ascii="仿宋_GB2312" w:eastAsia="仿宋_GB2312" w:hint="eastAsia"/>
                <w:sz w:val="28"/>
                <w:szCs w:val="28"/>
              </w:rPr>
              <w:t>.信息录入错误次数</w:t>
            </w:r>
          </w:p>
        </w:tc>
        <w:tc>
          <w:tcPr>
            <w:tcW w:w="2611" w:type="pct"/>
          </w:tcPr>
          <w:p w14:paraId="4923E314" w14:textId="1D0E82B0" w:rsidR="00BD3E12" w:rsidRPr="001F301A" w:rsidRDefault="00BD3E12" w:rsidP="00BD3E12">
            <w:pPr>
              <w:snapToGrid w:val="0"/>
              <w:rPr>
                <w:rFonts w:ascii="仿宋_GB2312" w:eastAsia="仿宋_GB2312"/>
                <w:sz w:val="28"/>
                <w:szCs w:val="28"/>
              </w:rPr>
            </w:pPr>
            <w:r w:rsidRPr="001F301A">
              <w:rPr>
                <w:rFonts w:ascii="仿宋_GB2312" w:eastAsia="仿宋_GB2312" w:hint="eastAsia"/>
                <w:sz w:val="28"/>
                <w:szCs w:val="28"/>
              </w:rPr>
              <w:t>考核期内考核对象被纠正的录入信息错误次数，</w:t>
            </w:r>
            <w:r>
              <w:rPr>
                <w:rFonts w:ascii="仿宋_GB2312" w:eastAsia="仿宋_GB2312" w:hint="eastAsia"/>
                <w:sz w:val="28"/>
                <w:szCs w:val="28"/>
              </w:rPr>
              <w:t>学校</w:t>
            </w:r>
            <w:r w:rsidRPr="001F301A">
              <w:rPr>
                <w:rFonts w:ascii="仿宋_GB2312" w:eastAsia="仿宋_GB2312" w:hint="eastAsia"/>
                <w:sz w:val="28"/>
                <w:szCs w:val="28"/>
              </w:rPr>
              <w:t>管理人员每纠正1次扣1分。范围包括但不限于：专利名称、专利号、首缴年、</w:t>
            </w:r>
            <w:r w:rsidR="00977669">
              <w:rPr>
                <w:rFonts w:ascii="仿宋_GB2312" w:eastAsia="仿宋_GB2312" w:hint="eastAsia"/>
                <w:sz w:val="28"/>
                <w:szCs w:val="28"/>
              </w:rPr>
              <w:t>分级评价指标采集数据</w:t>
            </w:r>
            <w:r w:rsidRPr="001F301A">
              <w:rPr>
                <w:rFonts w:ascii="仿宋_GB2312" w:eastAsia="仿宋_GB2312" w:hint="eastAsia"/>
                <w:sz w:val="28"/>
                <w:szCs w:val="28"/>
              </w:rPr>
              <w:t>、专利法律状态。</w:t>
            </w:r>
          </w:p>
        </w:tc>
      </w:tr>
      <w:tr w:rsidR="00BD3E12" w:rsidRPr="001F301A" w14:paraId="5A2714E4" w14:textId="77777777" w:rsidTr="00384FF4">
        <w:trPr>
          <w:cantSplit/>
        </w:trPr>
        <w:tc>
          <w:tcPr>
            <w:tcW w:w="1279" w:type="pct"/>
            <w:vMerge/>
            <w:vAlign w:val="center"/>
          </w:tcPr>
          <w:p w14:paraId="633D12C7" w14:textId="77777777" w:rsidR="00BD3E12" w:rsidRPr="001F301A" w:rsidRDefault="00BD3E12" w:rsidP="00BD3E12">
            <w:pPr>
              <w:snapToGrid w:val="0"/>
              <w:jc w:val="center"/>
              <w:rPr>
                <w:rFonts w:ascii="仿宋_GB2312" w:eastAsia="仿宋_GB2312"/>
                <w:b/>
                <w:sz w:val="28"/>
                <w:szCs w:val="28"/>
              </w:rPr>
            </w:pPr>
          </w:p>
        </w:tc>
        <w:tc>
          <w:tcPr>
            <w:tcW w:w="1110" w:type="pct"/>
            <w:vAlign w:val="center"/>
          </w:tcPr>
          <w:p w14:paraId="3906486A" w14:textId="3A2E9DF5" w:rsidR="00BD3E12" w:rsidRPr="001F301A" w:rsidRDefault="00BD3E12" w:rsidP="00BD3E12">
            <w:pPr>
              <w:snapToGrid w:val="0"/>
              <w:jc w:val="center"/>
              <w:rPr>
                <w:rFonts w:ascii="仿宋_GB2312" w:eastAsia="仿宋_GB2312"/>
                <w:sz w:val="28"/>
                <w:szCs w:val="28"/>
              </w:rPr>
            </w:pPr>
            <w:r>
              <w:rPr>
                <w:rFonts w:ascii="仿宋_GB2312" w:eastAsia="仿宋_GB2312"/>
                <w:sz w:val="28"/>
                <w:szCs w:val="28"/>
              </w:rPr>
              <w:t>1</w:t>
            </w:r>
            <w:r w:rsidR="0023787A">
              <w:rPr>
                <w:rFonts w:ascii="仿宋_GB2312" w:eastAsia="仿宋_GB2312"/>
                <w:sz w:val="28"/>
                <w:szCs w:val="28"/>
              </w:rPr>
              <w:t>2</w:t>
            </w:r>
            <w:r w:rsidRPr="001F301A">
              <w:rPr>
                <w:rFonts w:ascii="仿宋_GB2312" w:eastAsia="仿宋_GB2312" w:hint="eastAsia"/>
                <w:sz w:val="28"/>
                <w:szCs w:val="28"/>
              </w:rPr>
              <w:t>.发明人满意度（平均）</w:t>
            </w:r>
          </w:p>
        </w:tc>
        <w:tc>
          <w:tcPr>
            <w:tcW w:w="2611" w:type="pct"/>
          </w:tcPr>
          <w:p w14:paraId="4114E878" w14:textId="7CE7E819" w:rsidR="00BD3E12" w:rsidRPr="001F301A" w:rsidRDefault="00BD3E12" w:rsidP="00D7259F">
            <w:pPr>
              <w:snapToGrid w:val="0"/>
              <w:rPr>
                <w:rFonts w:ascii="仿宋_GB2312" w:eastAsia="仿宋_GB2312"/>
                <w:sz w:val="28"/>
                <w:szCs w:val="28"/>
              </w:rPr>
            </w:pPr>
            <w:r w:rsidRPr="00DF6253">
              <w:rPr>
                <w:rFonts w:ascii="仿宋_GB2312" w:eastAsia="仿宋_GB2312" w:hint="eastAsia"/>
                <w:color w:val="FF0000"/>
                <w:sz w:val="28"/>
                <w:szCs w:val="28"/>
              </w:rPr>
              <w:t>考核期内考核对象的发明人满意度调查问卷平均得分与考核期内学校</w:t>
            </w:r>
            <w:r w:rsidR="0023787A" w:rsidRPr="00DF6253">
              <w:rPr>
                <w:rFonts w:ascii="仿宋_GB2312" w:eastAsia="仿宋_GB2312" w:hint="eastAsia"/>
                <w:color w:val="FF0000"/>
                <w:sz w:val="28"/>
                <w:szCs w:val="28"/>
              </w:rPr>
              <w:t>所有发明人</w:t>
            </w:r>
            <w:r w:rsidRPr="00DF6253">
              <w:rPr>
                <w:rFonts w:ascii="仿宋_GB2312" w:eastAsia="仿宋_GB2312" w:hint="eastAsia"/>
                <w:color w:val="FF0000"/>
                <w:sz w:val="28"/>
                <w:szCs w:val="28"/>
              </w:rPr>
              <w:t>满意度问卷平均得分相比较，每低1分扣</w:t>
            </w:r>
            <w:r w:rsidR="00D7259F" w:rsidRPr="00DF6253">
              <w:rPr>
                <w:rFonts w:ascii="仿宋_GB2312" w:eastAsia="仿宋_GB2312"/>
                <w:color w:val="FF0000"/>
                <w:sz w:val="28"/>
                <w:szCs w:val="28"/>
              </w:rPr>
              <w:t>2</w:t>
            </w:r>
            <w:r w:rsidRPr="00DF6253">
              <w:rPr>
                <w:rFonts w:ascii="仿宋_GB2312" w:eastAsia="仿宋_GB2312"/>
                <w:color w:val="FF0000"/>
                <w:sz w:val="28"/>
                <w:szCs w:val="28"/>
              </w:rPr>
              <w:t>0</w:t>
            </w:r>
            <w:r w:rsidRPr="00DF6253">
              <w:rPr>
                <w:rFonts w:ascii="仿宋_GB2312" w:eastAsia="仿宋_GB2312" w:hint="eastAsia"/>
                <w:color w:val="FF0000"/>
                <w:sz w:val="28"/>
                <w:szCs w:val="28"/>
              </w:rPr>
              <w:t>分，每高1分加</w:t>
            </w:r>
            <w:r w:rsidR="00D7259F" w:rsidRPr="00DF6253">
              <w:rPr>
                <w:rFonts w:ascii="仿宋_GB2312" w:eastAsia="仿宋_GB2312"/>
                <w:color w:val="FF0000"/>
                <w:sz w:val="28"/>
                <w:szCs w:val="28"/>
              </w:rPr>
              <w:t>2</w:t>
            </w:r>
            <w:r w:rsidRPr="00DF6253">
              <w:rPr>
                <w:rFonts w:ascii="仿宋_GB2312" w:eastAsia="仿宋_GB2312"/>
                <w:color w:val="FF0000"/>
                <w:sz w:val="28"/>
                <w:szCs w:val="28"/>
              </w:rPr>
              <w:t>0</w:t>
            </w:r>
            <w:r w:rsidRPr="00DF6253">
              <w:rPr>
                <w:rFonts w:ascii="仿宋_GB2312" w:eastAsia="仿宋_GB2312" w:hint="eastAsia"/>
                <w:color w:val="FF0000"/>
                <w:sz w:val="28"/>
                <w:szCs w:val="28"/>
              </w:rPr>
              <w:t>分。发明人满意度调查分值范围1-</w:t>
            </w:r>
            <w:r w:rsidRPr="00DF6253">
              <w:rPr>
                <w:rFonts w:ascii="仿宋_GB2312" w:eastAsia="仿宋_GB2312"/>
                <w:color w:val="FF0000"/>
                <w:sz w:val="28"/>
                <w:szCs w:val="28"/>
              </w:rPr>
              <w:t>5</w:t>
            </w:r>
            <w:r w:rsidRPr="00DF6253">
              <w:rPr>
                <w:rFonts w:ascii="仿宋_GB2312" w:eastAsia="仿宋_GB2312" w:hint="eastAsia"/>
                <w:color w:val="FF0000"/>
                <w:sz w:val="28"/>
                <w:szCs w:val="28"/>
              </w:rPr>
              <w:t>分，考核期内考察对象的新增问卷数低于2</w:t>
            </w:r>
            <w:r w:rsidRPr="00DF6253">
              <w:rPr>
                <w:rFonts w:ascii="仿宋_GB2312" w:eastAsia="仿宋_GB2312"/>
                <w:color w:val="FF0000"/>
                <w:sz w:val="28"/>
                <w:szCs w:val="28"/>
              </w:rPr>
              <w:t>0</w:t>
            </w:r>
            <w:r w:rsidRPr="00DF6253">
              <w:rPr>
                <w:rFonts w:ascii="仿宋_GB2312" w:eastAsia="仿宋_GB2312" w:hint="eastAsia"/>
                <w:color w:val="FF0000"/>
                <w:sz w:val="28"/>
                <w:szCs w:val="28"/>
              </w:rPr>
              <w:t>件的不计分。</w:t>
            </w:r>
          </w:p>
        </w:tc>
      </w:tr>
      <w:tr w:rsidR="00BD3E12" w:rsidRPr="001F301A" w14:paraId="125DC18F" w14:textId="77777777" w:rsidTr="00384FF4">
        <w:trPr>
          <w:cantSplit/>
        </w:trPr>
        <w:tc>
          <w:tcPr>
            <w:tcW w:w="1279" w:type="pct"/>
            <w:vMerge/>
            <w:vAlign w:val="center"/>
          </w:tcPr>
          <w:p w14:paraId="1AA603CA" w14:textId="77777777" w:rsidR="00BD3E12" w:rsidRPr="001F301A" w:rsidRDefault="00BD3E12" w:rsidP="00BD3E12">
            <w:pPr>
              <w:snapToGrid w:val="0"/>
              <w:jc w:val="center"/>
              <w:rPr>
                <w:rFonts w:ascii="仿宋_GB2312" w:eastAsia="仿宋_GB2312"/>
                <w:b/>
                <w:sz w:val="28"/>
                <w:szCs w:val="28"/>
              </w:rPr>
            </w:pPr>
          </w:p>
        </w:tc>
        <w:tc>
          <w:tcPr>
            <w:tcW w:w="1110" w:type="pct"/>
            <w:vAlign w:val="center"/>
          </w:tcPr>
          <w:p w14:paraId="6DEC268F" w14:textId="665DFCE9" w:rsidR="00BD3E12" w:rsidRDefault="00BD3E12" w:rsidP="00BD3E12">
            <w:pPr>
              <w:snapToGrid w:val="0"/>
              <w:jc w:val="center"/>
              <w:rPr>
                <w:rFonts w:ascii="仿宋_GB2312" w:eastAsia="仿宋_GB2312"/>
                <w:sz w:val="28"/>
                <w:szCs w:val="28"/>
              </w:rPr>
            </w:pPr>
            <w:r>
              <w:rPr>
                <w:rFonts w:ascii="仿宋_GB2312" w:eastAsia="仿宋_GB2312" w:hint="eastAsia"/>
                <w:sz w:val="28"/>
                <w:szCs w:val="28"/>
              </w:rPr>
              <w:t>1</w:t>
            </w:r>
            <w:r w:rsidR="0023787A">
              <w:rPr>
                <w:rFonts w:ascii="仿宋_GB2312" w:eastAsia="仿宋_GB2312"/>
                <w:sz w:val="28"/>
                <w:szCs w:val="28"/>
              </w:rPr>
              <w:t>3</w:t>
            </w:r>
            <w:r>
              <w:rPr>
                <w:rFonts w:ascii="仿宋_GB2312" w:eastAsia="仿宋_GB2312"/>
                <w:sz w:val="28"/>
                <w:szCs w:val="28"/>
              </w:rPr>
              <w:t>.</w:t>
            </w:r>
            <w:r>
              <w:rPr>
                <w:rFonts w:ascii="仿宋_GB2312" w:eastAsia="仿宋_GB2312" w:hint="eastAsia"/>
                <w:sz w:val="28"/>
                <w:szCs w:val="28"/>
              </w:rPr>
              <w:t>其他过失</w:t>
            </w:r>
          </w:p>
        </w:tc>
        <w:tc>
          <w:tcPr>
            <w:tcW w:w="2611" w:type="pct"/>
          </w:tcPr>
          <w:p w14:paraId="17903569" w14:textId="4060E0EA" w:rsidR="00BD3E12" w:rsidRPr="001F301A" w:rsidRDefault="00AF0840" w:rsidP="00AF0840">
            <w:pPr>
              <w:snapToGrid w:val="0"/>
              <w:rPr>
                <w:rFonts w:ascii="仿宋_GB2312" w:eastAsia="仿宋_GB2312"/>
                <w:sz w:val="28"/>
                <w:szCs w:val="28"/>
              </w:rPr>
            </w:pPr>
            <w:r>
              <w:rPr>
                <w:rFonts w:ascii="仿宋_GB2312" w:eastAsia="仿宋_GB2312" w:hint="eastAsia"/>
                <w:sz w:val="28"/>
                <w:szCs w:val="28"/>
              </w:rPr>
              <w:t>包括但不限于</w:t>
            </w:r>
            <w:r w:rsidR="001D7BEA">
              <w:rPr>
                <w:rFonts w:ascii="仿宋_GB2312" w:eastAsia="仿宋_GB2312" w:hint="eastAsia"/>
                <w:sz w:val="28"/>
                <w:szCs w:val="28"/>
              </w:rPr>
              <w:t>：结算账目与系统信息核对不一致的，</w:t>
            </w:r>
            <w:r>
              <w:rPr>
                <w:rFonts w:ascii="仿宋_GB2312" w:eastAsia="仿宋_GB2312" w:hint="eastAsia"/>
                <w:sz w:val="28"/>
                <w:szCs w:val="28"/>
              </w:rPr>
              <w:t>署名代理人与系统委案指定代理人不一致的。</w:t>
            </w:r>
            <w:r w:rsidR="00BD3E12">
              <w:rPr>
                <w:rFonts w:ascii="仿宋_GB2312" w:eastAsia="仿宋_GB2312" w:hint="eastAsia"/>
                <w:sz w:val="28"/>
                <w:szCs w:val="28"/>
              </w:rPr>
              <w:t>每件/次扣1分</w:t>
            </w:r>
          </w:p>
        </w:tc>
      </w:tr>
      <w:tr w:rsidR="00BD3E12" w:rsidRPr="001F301A" w14:paraId="4ADC0888" w14:textId="77777777" w:rsidTr="00384FF4">
        <w:trPr>
          <w:cantSplit/>
        </w:trPr>
        <w:tc>
          <w:tcPr>
            <w:tcW w:w="1279" w:type="pct"/>
            <w:vAlign w:val="center"/>
          </w:tcPr>
          <w:p w14:paraId="3B2E94DF" w14:textId="77777777" w:rsidR="00BD3E12" w:rsidRPr="001F301A" w:rsidRDefault="00BD3E12" w:rsidP="00BD3E12">
            <w:pPr>
              <w:snapToGrid w:val="0"/>
              <w:jc w:val="center"/>
              <w:rPr>
                <w:rFonts w:ascii="仿宋_GB2312" w:eastAsia="仿宋_GB2312"/>
                <w:b/>
                <w:sz w:val="28"/>
                <w:szCs w:val="28"/>
              </w:rPr>
            </w:pPr>
            <w:r w:rsidRPr="001F301A">
              <w:rPr>
                <w:rFonts w:ascii="仿宋_GB2312" w:eastAsia="仿宋_GB2312" w:hint="eastAsia"/>
                <w:b/>
                <w:sz w:val="28"/>
                <w:szCs w:val="28"/>
              </w:rPr>
              <w:lastRenderedPageBreak/>
              <w:t>重大过失</w:t>
            </w:r>
          </w:p>
          <w:p w14:paraId="69B38D4A" w14:textId="77777777" w:rsidR="00BD3E12" w:rsidRPr="001F301A" w:rsidRDefault="00BD3E12" w:rsidP="00BD3E12">
            <w:pPr>
              <w:snapToGrid w:val="0"/>
              <w:jc w:val="center"/>
              <w:rPr>
                <w:rFonts w:ascii="仿宋_GB2312" w:eastAsia="仿宋_GB2312"/>
                <w:sz w:val="28"/>
                <w:szCs w:val="28"/>
              </w:rPr>
            </w:pPr>
            <w:r w:rsidRPr="001F301A">
              <w:rPr>
                <w:rFonts w:ascii="仿宋_GB2312" w:eastAsia="仿宋_GB2312" w:hint="eastAsia"/>
                <w:sz w:val="28"/>
                <w:szCs w:val="28"/>
              </w:rPr>
              <w:t>（考核对象：代理机构）</w:t>
            </w:r>
          </w:p>
          <w:p w14:paraId="0A90915C" w14:textId="0A2A1736" w:rsidR="00BD3E12" w:rsidRPr="001F301A" w:rsidRDefault="00BD3E12" w:rsidP="00BD3E12">
            <w:pPr>
              <w:snapToGrid w:val="0"/>
              <w:jc w:val="center"/>
              <w:rPr>
                <w:rFonts w:ascii="仿宋_GB2312" w:eastAsia="仿宋_GB2312"/>
                <w:b/>
                <w:sz w:val="28"/>
                <w:szCs w:val="28"/>
              </w:rPr>
            </w:pPr>
            <w:r w:rsidRPr="001F301A">
              <w:rPr>
                <w:rFonts w:ascii="仿宋_GB2312" w:eastAsia="仿宋_GB2312" w:hint="eastAsia"/>
                <w:sz w:val="28"/>
                <w:szCs w:val="28"/>
              </w:rPr>
              <w:t>基础分2</w:t>
            </w:r>
            <w:r w:rsidRPr="001F301A">
              <w:rPr>
                <w:rFonts w:ascii="仿宋_GB2312" w:eastAsia="仿宋_GB2312"/>
                <w:sz w:val="28"/>
                <w:szCs w:val="28"/>
              </w:rPr>
              <w:t>0</w:t>
            </w:r>
          </w:p>
        </w:tc>
        <w:tc>
          <w:tcPr>
            <w:tcW w:w="1110" w:type="pct"/>
            <w:vAlign w:val="center"/>
          </w:tcPr>
          <w:p w14:paraId="67253FC6" w14:textId="25642766" w:rsidR="00BD3E12" w:rsidRPr="001F301A" w:rsidRDefault="00BD3E12" w:rsidP="00BD3E12">
            <w:pPr>
              <w:snapToGrid w:val="0"/>
              <w:jc w:val="center"/>
              <w:rPr>
                <w:rFonts w:ascii="仿宋_GB2312" w:eastAsia="仿宋_GB2312"/>
                <w:sz w:val="28"/>
                <w:szCs w:val="28"/>
              </w:rPr>
            </w:pPr>
            <w:r w:rsidRPr="001F301A">
              <w:rPr>
                <w:rFonts w:ascii="仿宋_GB2312" w:eastAsia="仿宋_GB2312" w:hint="eastAsia"/>
                <w:sz w:val="28"/>
                <w:szCs w:val="28"/>
              </w:rPr>
              <w:t>1</w:t>
            </w:r>
            <w:r w:rsidR="00912890">
              <w:rPr>
                <w:rFonts w:ascii="仿宋_GB2312" w:eastAsia="仿宋_GB2312"/>
                <w:sz w:val="28"/>
                <w:szCs w:val="28"/>
              </w:rPr>
              <w:t>4</w:t>
            </w:r>
            <w:r w:rsidRPr="001F301A">
              <w:rPr>
                <w:rFonts w:ascii="仿宋_GB2312" w:eastAsia="仿宋_GB2312" w:hint="eastAsia"/>
                <w:sz w:val="28"/>
                <w:szCs w:val="28"/>
              </w:rPr>
              <w:t>.考察专利代理机构工作中的重大过失</w:t>
            </w:r>
          </w:p>
        </w:tc>
        <w:tc>
          <w:tcPr>
            <w:tcW w:w="2611" w:type="pct"/>
          </w:tcPr>
          <w:p w14:paraId="07A33026" w14:textId="2D3BAA01" w:rsidR="00BD3E12" w:rsidRPr="001F301A" w:rsidRDefault="00BD3E12" w:rsidP="00BD3E12">
            <w:pPr>
              <w:snapToGrid w:val="0"/>
              <w:rPr>
                <w:rFonts w:ascii="仿宋_GB2312" w:eastAsia="仿宋_GB2312"/>
                <w:sz w:val="28"/>
                <w:szCs w:val="28"/>
              </w:rPr>
            </w:pPr>
            <w:r>
              <w:rPr>
                <w:rFonts w:ascii="仿宋_GB2312" w:eastAsia="仿宋_GB2312" w:hint="eastAsia"/>
                <w:sz w:val="28"/>
                <w:szCs w:val="28"/>
              </w:rPr>
              <w:t>考核期内</w:t>
            </w:r>
            <w:r w:rsidRPr="001F301A">
              <w:rPr>
                <w:rFonts w:ascii="仿宋_GB2312" w:eastAsia="仿宋_GB2312" w:hint="eastAsia"/>
                <w:sz w:val="28"/>
                <w:szCs w:val="28"/>
              </w:rPr>
              <w:t>出现以下情形之一的扣2</w:t>
            </w:r>
            <w:r w:rsidRPr="001F301A">
              <w:rPr>
                <w:rFonts w:ascii="仿宋_GB2312" w:eastAsia="仿宋_GB2312"/>
                <w:sz w:val="28"/>
                <w:szCs w:val="28"/>
              </w:rPr>
              <w:t>0</w:t>
            </w:r>
            <w:r w:rsidRPr="001F301A">
              <w:rPr>
                <w:rFonts w:ascii="仿宋_GB2312" w:eastAsia="仿宋_GB2312" w:hint="eastAsia"/>
                <w:sz w:val="28"/>
                <w:szCs w:val="28"/>
              </w:rPr>
              <w:t>分：</w:t>
            </w:r>
          </w:p>
          <w:p w14:paraId="68C60905" w14:textId="71FA0C56" w:rsidR="00BD3E12" w:rsidRPr="001F301A" w:rsidRDefault="00BD3E12" w:rsidP="00BD3E12">
            <w:pPr>
              <w:snapToGrid w:val="0"/>
              <w:rPr>
                <w:rFonts w:ascii="仿宋_GB2312" w:eastAsia="仿宋_GB2312"/>
                <w:sz w:val="28"/>
                <w:szCs w:val="28"/>
              </w:rPr>
            </w:pPr>
            <w:r w:rsidRPr="001F301A">
              <w:rPr>
                <w:rFonts w:ascii="仿宋_GB2312" w:eastAsia="仿宋_GB2312" w:hint="eastAsia"/>
                <w:sz w:val="28"/>
                <w:szCs w:val="28"/>
              </w:rPr>
              <w:t>1.</w:t>
            </w:r>
            <w:r>
              <w:rPr>
                <w:rFonts w:ascii="仿宋_GB2312" w:eastAsia="仿宋_GB2312" w:hint="eastAsia"/>
                <w:sz w:val="28"/>
                <w:szCs w:val="28"/>
              </w:rPr>
              <w:t>代理</w:t>
            </w:r>
            <w:r w:rsidRPr="001F301A">
              <w:rPr>
                <w:rFonts w:ascii="仿宋_GB2312" w:eastAsia="仿宋_GB2312" w:hint="eastAsia"/>
                <w:sz w:val="28"/>
                <w:szCs w:val="28"/>
              </w:rPr>
              <w:t>学校案件</w:t>
            </w:r>
            <w:r>
              <w:rPr>
                <w:rFonts w:ascii="仿宋_GB2312" w:eastAsia="仿宋_GB2312" w:hint="eastAsia"/>
                <w:sz w:val="28"/>
                <w:szCs w:val="28"/>
              </w:rPr>
              <w:t>出现</w:t>
            </w:r>
            <w:r w:rsidRPr="001F301A">
              <w:rPr>
                <w:rFonts w:ascii="仿宋_GB2312" w:eastAsia="仿宋_GB2312" w:hint="eastAsia"/>
                <w:sz w:val="28"/>
                <w:szCs w:val="28"/>
              </w:rPr>
              <w:t>被国知局认定为非正常申请</w:t>
            </w:r>
            <w:r>
              <w:rPr>
                <w:rFonts w:ascii="仿宋_GB2312" w:eastAsia="仿宋_GB2312" w:hint="eastAsia"/>
                <w:sz w:val="28"/>
                <w:szCs w:val="28"/>
              </w:rPr>
              <w:t>的</w:t>
            </w:r>
            <w:r w:rsidRPr="001F301A">
              <w:rPr>
                <w:rFonts w:ascii="仿宋_GB2312" w:eastAsia="仿宋_GB2312" w:hint="eastAsia"/>
                <w:sz w:val="28"/>
                <w:szCs w:val="28"/>
              </w:rPr>
              <w:t>；</w:t>
            </w:r>
          </w:p>
          <w:p w14:paraId="59577D54" w14:textId="62B4AFF2" w:rsidR="00BD3E12" w:rsidRPr="001F301A" w:rsidRDefault="00BD3E12" w:rsidP="00BD3E12">
            <w:pPr>
              <w:snapToGrid w:val="0"/>
              <w:rPr>
                <w:rFonts w:ascii="仿宋_GB2312" w:eastAsia="仿宋_GB2312"/>
                <w:sz w:val="28"/>
                <w:szCs w:val="28"/>
              </w:rPr>
            </w:pPr>
            <w:r w:rsidRPr="001F301A">
              <w:rPr>
                <w:rFonts w:ascii="仿宋_GB2312" w:eastAsia="仿宋_GB2312" w:hint="eastAsia"/>
                <w:sz w:val="28"/>
                <w:szCs w:val="28"/>
              </w:rPr>
              <w:t>2.代理学校案件出现泄露国家/国防秘密的；</w:t>
            </w:r>
          </w:p>
          <w:p w14:paraId="194C6944" w14:textId="3280FBFC" w:rsidR="00BD3E12" w:rsidRPr="001F301A" w:rsidRDefault="00BD3E12" w:rsidP="00BD3E12">
            <w:pPr>
              <w:snapToGrid w:val="0"/>
              <w:rPr>
                <w:rFonts w:ascii="仿宋_GB2312" w:eastAsia="仿宋_GB2312"/>
                <w:sz w:val="28"/>
                <w:szCs w:val="28"/>
              </w:rPr>
            </w:pPr>
            <w:r w:rsidRPr="001F301A">
              <w:rPr>
                <w:rFonts w:ascii="仿宋_GB2312" w:eastAsia="仿宋_GB2312" w:hint="eastAsia"/>
                <w:sz w:val="28"/>
                <w:szCs w:val="28"/>
              </w:rPr>
              <w:t>3.侵占</w:t>
            </w:r>
            <w:r w:rsidRPr="001F301A">
              <w:rPr>
                <w:rFonts w:ascii="仿宋_GB2312" w:eastAsia="仿宋_GB2312"/>
                <w:sz w:val="28"/>
                <w:szCs w:val="28"/>
              </w:rPr>
              <w:t>/剽窃/泄露委托人</w:t>
            </w:r>
            <w:r w:rsidRPr="001F301A">
              <w:rPr>
                <w:rFonts w:ascii="仿宋_GB2312" w:eastAsia="仿宋_GB2312" w:hint="eastAsia"/>
                <w:sz w:val="28"/>
                <w:szCs w:val="28"/>
              </w:rPr>
              <w:t>（学校）</w:t>
            </w:r>
            <w:r w:rsidRPr="001F301A">
              <w:rPr>
                <w:rFonts w:ascii="仿宋_GB2312" w:eastAsia="仿宋_GB2312"/>
                <w:sz w:val="28"/>
                <w:szCs w:val="28"/>
              </w:rPr>
              <w:t>发明创造</w:t>
            </w:r>
            <w:r w:rsidRPr="001F301A">
              <w:rPr>
                <w:rFonts w:ascii="仿宋_GB2312" w:eastAsia="仿宋_GB2312" w:hint="eastAsia"/>
                <w:sz w:val="28"/>
                <w:szCs w:val="28"/>
              </w:rPr>
              <w:t>的；</w:t>
            </w:r>
          </w:p>
          <w:p w14:paraId="2E7760DF" w14:textId="3CC44942" w:rsidR="00BD3E12" w:rsidRPr="001F301A" w:rsidRDefault="00BD3E12" w:rsidP="00BD3E12">
            <w:pPr>
              <w:snapToGrid w:val="0"/>
              <w:rPr>
                <w:rFonts w:ascii="仿宋_GB2312" w:eastAsia="仿宋_GB2312"/>
                <w:sz w:val="28"/>
                <w:szCs w:val="28"/>
              </w:rPr>
            </w:pPr>
            <w:r w:rsidRPr="001F301A">
              <w:rPr>
                <w:rFonts w:ascii="仿宋_GB2312" w:eastAsia="仿宋_GB2312"/>
                <w:sz w:val="28"/>
                <w:szCs w:val="28"/>
              </w:rPr>
              <w:t>4</w:t>
            </w:r>
            <w:r w:rsidRPr="001F301A">
              <w:rPr>
                <w:rFonts w:ascii="仿宋_GB2312" w:eastAsia="仿宋_GB2312" w:hint="eastAsia"/>
                <w:sz w:val="28"/>
                <w:szCs w:val="28"/>
              </w:rPr>
              <w:t>.考核对象被列入经营异常名录或被列入严重违法失信名单的；</w:t>
            </w:r>
          </w:p>
          <w:p w14:paraId="07181473" w14:textId="7750A5AE" w:rsidR="00BD3E12" w:rsidRDefault="00BD3E12" w:rsidP="00BD3E12">
            <w:pPr>
              <w:snapToGrid w:val="0"/>
              <w:rPr>
                <w:rFonts w:ascii="仿宋_GB2312" w:eastAsia="仿宋_GB2312"/>
                <w:sz w:val="28"/>
                <w:szCs w:val="28"/>
              </w:rPr>
            </w:pPr>
            <w:r w:rsidRPr="001F301A">
              <w:rPr>
                <w:rFonts w:ascii="仿宋_GB2312" w:eastAsia="仿宋_GB2312" w:hint="eastAsia"/>
                <w:sz w:val="28"/>
                <w:szCs w:val="28"/>
              </w:rPr>
              <w:t>5.</w:t>
            </w:r>
            <w:r>
              <w:rPr>
                <w:rFonts w:ascii="仿宋_GB2312" w:eastAsia="仿宋_GB2312" w:hint="eastAsia"/>
                <w:sz w:val="28"/>
                <w:szCs w:val="28"/>
              </w:rPr>
              <w:t>代理机构原因导致权利丧失的；</w:t>
            </w:r>
          </w:p>
          <w:p w14:paraId="6BF0FECB" w14:textId="7E9F105D" w:rsidR="00BD3E12" w:rsidRDefault="00BD3E12" w:rsidP="00BD3E12">
            <w:pPr>
              <w:snapToGrid w:val="0"/>
              <w:rPr>
                <w:rFonts w:ascii="仿宋_GB2312" w:eastAsia="仿宋_GB2312"/>
                <w:sz w:val="28"/>
                <w:szCs w:val="28"/>
              </w:rPr>
            </w:pPr>
            <w:r>
              <w:rPr>
                <w:rFonts w:ascii="仿宋_GB2312" w:eastAsia="仿宋_GB2312" w:hint="eastAsia"/>
                <w:sz w:val="28"/>
                <w:szCs w:val="28"/>
              </w:rPr>
              <w:t>6</w:t>
            </w:r>
            <w:r>
              <w:rPr>
                <w:rFonts w:ascii="仿宋_GB2312" w:eastAsia="仿宋_GB2312"/>
                <w:sz w:val="28"/>
                <w:szCs w:val="28"/>
              </w:rPr>
              <w:t>.</w:t>
            </w:r>
            <w:r>
              <w:rPr>
                <w:rFonts w:ascii="仿宋_GB2312" w:eastAsia="仿宋_GB2312" w:hint="eastAsia"/>
                <w:sz w:val="28"/>
                <w:szCs w:val="28"/>
              </w:rPr>
              <w:t>代理机构将案件转委托的；</w:t>
            </w:r>
          </w:p>
          <w:p w14:paraId="1B0C8877" w14:textId="4B8ACE27" w:rsidR="00BD3E12" w:rsidRPr="001F301A" w:rsidRDefault="00BD3E12" w:rsidP="00BD3E12">
            <w:pPr>
              <w:snapToGrid w:val="0"/>
              <w:rPr>
                <w:rFonts w:ascii="仿宋_GB2312" w:eastAsia="仿宋_GB2312"/>
                <w:sz w:val="28"/>
                <w:szCs w:val="28"/>
              </w:rPr>
            </w:pPr>
            <w:r>
              <w:rPr>
                <w:rFonts w:ascii="仿宋_GB2312" w:eastAsia="仿宋_GB2312"/>
                <w:sz w:val="28"/>
                <w:szCs w:val="28"/>
              </w:rPr>
              <w:t>7</w:t>
            </w:r>
            <w:r>
              <w:rPr>
                <w:rFonts w:ascii="仿宋_GB2312" w:eastAsia="仿宋_GB2312" w:hint="eastAsia"/>
                <w:sz w:val="28"/>
                <w:szCs w:val="28"/>
              </w:rPr>
              <w:t>.</w:t>
            </w:r>
            <w:r w:rsidRPr="001F301A">
              <w:rPr>
                <w:rFonts w:ascii="仿宋_GB2312" w:eastAsia="仿宋_GB2312" w:hint="eastAsia"/>
                <w:sz w:val="28"/>
                <w:szCs w:val="28"/>
              </w:rPr>
              <w:t>其他被学校认定为重大过失的行为。</w:t>
            </w:r>
          </w:p>
        </w:tc>
      </w:tr>
    </w:tbl>
    <w:p w14:paraId="2FA70FFD" w14:textId="563A1E74" w:rsidR="00BD072C" w:rsidRPr="00BD072C" w:rsidRDefault="00BD072C" w:rsidP="00E23128">
      <w:pPr>
        <w:snapToGrid w:val="0"/>
        <w:spacing w:line="540" w:lineRule="exact"/>
        <w:ind w:firstLineChars="200" w:firstLine="640"/>
        <w:rPr>
          <w:rFonts w:ascii="仿宋_GB2312" w:eastAsia="仿宋_GB2312" w:hAnsi="黑体"/>
          <w:sz w:val="32"/>
          <w:szCs w:val="32"/>
        </w:rPr>
      </w:pPr>
      <w:r>
        <w:rPr>
          <w:rFonts w:ascii="仿宋_GB2312" w:eastAsia="仿宋_GB2312" w:hAnsi="黑体" w:hint="eastAsia"/>
          <w:sz w:val="32"/>
          <w:szCs w:val="32"/>
        </w:rPr>
        <w:t>计分标准学校可根据实际情况作适应性调整，</w:t>
      </w:r>
      <w:r w:rsidR="00750BF7">
        <w:rPr>
          <w:rFonts w:ascii="仿宋_GB2312" w:eastAsia="仿宋_GB2312" w:hAnsi="黑体" w:hint="eastAsia"/>
          <w:sz w:val="32"/>
          <w:szCs w:val="32"/>
        </w:rPr>
        <w:t>调整内容</w:t>
      </w:r>
      <w:r>
        <w:rPr>
          <w:rFonts w:ascii="仿宋_GB2312" w:eastAsia="仿宋_GB2312" w:hAnsi="黑体" w:hint="eastAsia"/>
          <w:sz w:val="32"/>
          <w:szCs w:val="32"/>
        </w:rPr>
        <w:t>另行通知</w:t>
      </w:r>
      <w:r w:rsidR="00C200C4">
        <w:rPr>
          <w:rFonts w:ascii="仿宋_GB2312" w:eastAsia="仿宋_GB2312" w:hAnsi="黑体" w:hint="eastAsia"/>
          <w:sz w:val="32"/>
          <w:szCs w:val="32"/>
        </w:rPr>
        <w:t>代理机构</w:t>
      </w:r>
      <w:r>
        <w:rPr>
          <w:rFonts w:ascii="仿宋_GB2312" w:eastAsia="仿宋_GB2312" w:hAnsi="黑体" w:hint="eastAsia"/>
          <w:sz w:val="32"/>
          <w:szCs w:val="32"/>
        </w:rPr>
        <w:t>。</w:t>
      </w:r>
    </w:p>
    <w:p w14:paraId="08571519" w14:textId="7F77BD53" w:rsidR="008B1279" w:rsidRPr="00BD072C" w:rsidRDefault="00BD072C" w:rsidP="00E23128">
      <w:pPr>
        <w:snapToGrid w:val="0"/>
        <w:spacing w:line="540" w:lineRule="exact"/>
        <w:ind w:firstLineChars="200" w:firstLine="640"/>
        <w:rPr>
          <w:rFonts w:ascii="黑体" w:eastAsia="黑体" w:hAnsi="黑体"/>
          <w:sz w:val="32"/>
          <w:szCs w:val="32"/>
        </w:rPr>
      </w:pPr>
      <w:r w:rsidRPr="00BD072C">
        <w:rPr>
          <w:rFonts w:ascii="黑体" w:eastAsia="黑体" w:hAnsi="黑体" w:hint="eastAsia"/>
          <w:sz w:val="32"/>
          <w:szCs w:val="32"/>
        </w:rPr>
        <w:t>四、考核时间</w:t>
      </w:r>
    </w:p>
    <w:p w14:paraId="075F2778" w14:textId="17806ED9" w:rsidR="00BD072C" w:rsidRDefault="00BD072C" w:rsidP="00E23128">
      <w:pPr>
        <w:snapToGrid w:val="0"/>
        <w:spacing w:line="540" w:lineRule="exact"/>
        <w:ind w:firstLineChars="200" w:firstLine="640"/>
        <w:rPr>
          <w:rFonts w:ascii="仿宋_GB2312" w:eastAsia="仿宋_GB2312"/>
          <w:sz w:val="32"/>
          <w:szCs w:val="32"/>
        </w:rPr>
      </w:pPr>
      <w:r>
        <w:rPr>
          <w:rFonts w:ascii="仿宋_GB2312" w:eastAsia="仿宋_GB2312" w:hint="eastAsia"/>
          <w:sz w:val="32"/>
          <w:szCs w:val="32"/>
        </w:rPr>
        <w:t>学校每年年初对上一年度</w:t>
      </w:r>
      <w:r w:rsidR="00E63B5A">
        <w:rPr>
          <w:rFonts w:ascii="仿宋_GB2312" w:eastAsia="仿宋_GB2312" w:hint="eastAsia"/>
          <w:sz w:val="32"/>
          <w:szCs w:val="32"/>
        </w:rPr>
        <w:t>以及服务期内</w:t>
      </w:r>
      <w:r>
        <w:rPr>
          <w:rFonts w:ascii="仿宋_GB2312" w:eastAsia="仿宋_GB2312" w:hint="eastAsia"/>
          <w:sz w:val="32"/>
          <w:szCs w:val="32"/>
        </w:rPr>
        <w:t>专利代理业务</w:t>
      </w:r>
      <w:r w:rsidR="009B0DDE">
        <w:rPr>
          <w:rFonts w:ascii="仿宋_GB2312" w:eastAsia="仿宋_GB2312" w:hint="eastAsia"/>
          <w:sz w:val="32"/>
          <w:szCs w:val="32"/>
        </w:rPr>
        <w:t>的服务质量</w:t>
      </w:r>
      <w:r>
        <w:rPr>
          <w:rFonts w:ascii="仿宋_GB2312" w:eastAsia="仿宋_GB2312" w:hint="eastAsia"/>
          <w:sz w:val="32"/>
          <w:szCs w:val="32"/>
        </w:rPr>
        <w:t>开展考核。</w:t>
      </w:r>
    </w:p>
    <w:p w14:paraId="6C543232" w14:textId="623B86F3" w:rsidR="00E44790" w:rsidRDefault="00E44790" w:rsidP="00E23128">
      <w:pPr>
        <w:snapToGrid w:val="0"/>
        <w:spacing w:line="540" w:lineRule="exact"/>
        <w:ind w:firstLineChars="200" w:firstLine="640"/>
        <w:rPr>
          <w:rFonts w:ascii="仿宋_GB2312" w:eastAsia="仿宋_GB2312"/>
          <w:sz w:val="32"/>
          <w:szCs w:val="32"/>
        </w:rPr>
      </w:pPr>
      <w:r>
        <w:rPr>
          <w:rFonts w:ascii="仿宋_GB2312" w:eastAsia="仿宋_GB2312" w:hint="eastAsia"/>
          <w:sz w:val="32"/>
          <w:szCs w:val="32"/>
        </w:rPr>
        <w:t>代理机构服务期届满前学校对服务期内</w:t>
      </w:r>
      <w:r w:rsidRPr="00E44790">
        <w:rPr>
          <w:rFonts w:ascii="仿宋_GB2312" w:eastAsia="仿宋_GB2312" w:hint="eastAsia"/>
          <w:sz w:val="32"/>
          <w:szCs w:val="32"/>
        </w:rPr>
        <w:t>专利代理业务的服务质量开展考核。</w:t>
      </w:r>
    </w:p>
    <w:p w14:paraId="2E6E218C" w14:textId="5A7E7724" w:rsidR="00BD072C" w:rsidRPr="00BD072C" w:rsidRDefault="00BD072C" w:rsidP="00E23128">
      <w:pPr>
        <w:snapToGrid w:val="0"/>
        <w:spacing w:line="540" w:lineRule="exact"/>
        <w:ind w:firstLineChars="200" w:firstLine="640"/>
        <w:rPr>
          <w:rFonts w:ascii="黑体" w:eastAsia="黑体" w:hAnsi="黑体"/>
          <w:sz w:val="32"/>
          <w:szCs w:val="32"/>
        </w:rPr>
      </w:pPr>
      <w:r w:rsidRPr="00BD072C">
        <w:rPr>
          <w:rFonts w:ascii="黑体" w:eastAsia="黑体" w:hAnsi="黑体" w:hint="eastAsia"/>
          <w:sz w:val="32"/>
          <w:szCs w:val="32"/>
        </w:rPr>
        <w:t>五、考核结果的运用</w:t>
      </w:r>
    </w:p>
    <w:p w14:paraId="2DEC4462" w14:textId="6995A70F" w:rsidR="00C14B82" w:rsidRPr="00C14B82" w:rsidRDefault="00C14B82" w:rsidP="00E23128">
      <w:pPr>
        <w:snapToGrid w:val="0"/>
        <w:spacing w:line="540" w:lineRule="exact"/>
        <w:ind w:firstLineChars="200" w:firstLine="640"/>
        <w:rPr>
          <w:rFonts w:ascii="楷体" w:eastAsia="楷体" w:hAnsi="楷体"/>
          <w:sz w:val="32"/>
          <w:szCs w:val="32"/>
        </w:rPr>
      </w:pPr>
      <w:r w:rsidRPr="00C14B82">
        <w:rPr>
          <w:rFonts w:ascii="楷体" w:eastAsia="楷体" w:hAnsi="楷体" w:hint="eastAsia"/>
          <w:sz w:val="32"/>
          <w:szCs w:val="32"/>
        </w:rPr>
        <w:t>（一）</w:t>
      </w:r>
      <w:r>
        <w:rPr>
          <w:rFonts w:ascii="楷体" w:eastAsia="楷体" w:hAnsi="楷体" w:hint="eastAsia"/>
          <w:sz w:val="32"/>
          <w:szCs w:val="32"/>
        </w:rPr>
        <w:t>专利</w:t>
      </w:r>
      <w:r w:rsidRPr="00C14B82">
        <w:rPr>
          <w:rFonts w:ascii="楷体" w:eastAsia="楷体" w:hAnsi="楷体" w:hint="eastAsia"/>
          <w:sz w:val="32"/>
          <w:szCs w:val="32"/>
        </w:rPr>
        <w:t>代理机构</w:t>
      </w:r>
    </w:p>
    <w:p w14:paraId="2A6C22B2" w14:textId="4CDB0ECF" w:rsidR="00F91927" w:rsidRDefault="0026209B" w:rsidP="00E23128">
      <w:pPr>
        <w:snapToGrid w:val="0"/>
        <w:spacing w:line="540" w:lineRule="exact"/>
        <w:ind w:firstLineChars="200" w:firstLine="640"/>
        <w:rPr>
          <w:rFonts w:ascii="仿宋_GB2312" w:eastAsia="仿宋_GB2312"/>
          <w:sz w:val="32"/>
          <w:szCs w:val="32"/>
        </w:rPr>
      </w:pPr>
      <w:r w:rsidRPr="0026209B">
        <w:rPr>
          <w:rFonts w:ascii="仿宋_GB2312" w:eastAsia="仿宋_GB2312" w:hint="eastAsia"/>
          <w:sz w:val="32"/>
          <w:szCs w:val="32"/>
        </w:rPr>
        <w:t>对于年度综合考核得分排名末等</w:t>
      </w:r>
      <w:r>
        <w:rPr>
          <w:rFonts w:ascii="仿宋_GB2312" w:eastAsia="仿宋_GB2312" w:hint="eastAsia"/>
          <w:sz w:val="32"/>
          <w:szCs w:val="32"/>
        </w:rPr>
        <w:t>、</w:t>
      </w:r>
      <w:r w:rsidRPr="0026209B">
        <w:rPr>
          <w:rFonts w:ascii="仿宋_GB2312" w:eastAsia="仿宋_GB2312" w:hint="eastAsia"/>
          <w:sz w:val="32"/>
          <w:szCs w:val="32"/>
        </w:rPr>
        <w:t>单项失分较多</w:t>
      </w:r>
      <w:r>
        <w:rPr>
          <w:rFonts w:ascii="仿宋_GB2312" w:eastAsia="仿宋_GB2312" w:hint="eastAsia"/>
          <w:sz w:val="32"/>
          <w:szCs w:val="32"/>
        </w:rPr>
        <w:t>、</w:t>
      </w:r>
      <w:r w:rsidR="00DB62A3" w:rsidRPr="0026209B">
        <w:rPr>
          <w:rFonts w:ascii="仿宋_GB2312" w:eastAsia="仿宋_GB2312" w:hint="eastAsia"/>
          <w:sz w:val="32"/>
          <w:szCs w:val="32"/>
        </w:rPr>
        <w:t>发明人满意度调查得分</w:t>
      </w:r>
      <w:r w:rsidR="00DB62A3">
        <w:rPr>
          <w:rFonts w:ascii="仿宋_GB2312" w:eastAsia="仿宋_GB2312" w:hint="eastAsia"/>
          <w:sz w:val="32"/>
          <w:szCs w:val="32"/>
        </w:rPr>
        <w:t>（平均分）</w:t>
      </w:r>
      <w:r>
        <w:rPr>
          <w:rFonts w:ascii="仿宋_GB2312" w:eastAsia="仿宋_GB2312" w:hint="eastAsia"/>
          <w:sz w:val="32"/>
          <w:szCs w:val="32"/>
        </w:rPr>
        <w:t>低于4分</w:t>
      </w:r>
      <w:r w:rsidR="00130FF5">
        <w:rPr>
          <w:rFonts w:ascii="仿宋_GB2312" w:eastAsia="仿宋_GB2312" w:hint="eastAsia"/>
          <w:sz w:val="32"/>
          <w:szCs w:val="32"/>
        </w:rPr>
        <w:t>（满意）</w:t>
      </w:r>
      <w:r w:rsidR="00CE1B6B">
        <w:rPr>
          <w:rFonts w:ascii="仿宋_GB2312" w:eastAsia="仿宋_GB2312" w:hint="eastAsia"/>
          <w:sz w:val="32"/>
          <w:szCs w:val="32"/>
        </w:rPr>
        <w:t>的</w:t>
      </w:r>
      <w:r w:rsidRPr="0026209B">
        <w:rPr>
          <w:rFonts w:ascii="仿宋_GB2312" w:eastAsia="仿宋_GB2312" w:hint="eastAsia"/>
          <w:sz w:val="32"/>
          <w:szCs w:val="32"/>
        </w:rPr>
        <w:t>，学校将进行约谈，督促其查找原因，限期整改，整改措施及成效报学校备案；情况严重的将暂停新增代理业务，学校视整改情况恢复或限制承接代理业务。</w:t>
      </w:r>
    </w:p>
    <w:p w14:paraId="097F2241" w14:textId="7D66E828" w:rsidR="00DA46C0" w:rsidRDefault="0026209B" w:rsidP="00DA46C0">
      <w:pPr>
        <w:snapToGrid w:val="0"/>
        <w:spacing w:line="540" w:lineRule="exact"/>
        <w:ind w:firstLineChars="200" w:firstLine="640"/>
        <w:rPr>
          <w:rFonts w:ascii="仿宋_GB2312" w:eastAsia="仿宋_GB2312"/>
          <w:sz w:val="32"/>
          <w:szCs w:val="32"/>
        </w:rPr>
      </w:pPr>
      <w:r w:rsidRPr="0026209B">
        <w:rPr>
          <w:rFonts w:ascii="仿宋_GB2312" w:eastAsia="仿宋_GB2312" w:hint="eastAsia"/>
          <w:sz w:val="32"/>
          <w:szCs w:val="32"/>
        </w:rPr>
        <w:t>对于连续两年综合考核得分排名末等</w:t>
      </w:r>
      <w:r w:rsidR="00DB62A3">
        <w:rPr>
          <w:rFonts w:ascii="仿宋_GB2312" w:eastAsia="仿宋_GB2312" w:hint="eastAsia"/>
          <w:sz w:val="32"/>
          <w:szCs w:val="32"/>
        </w:rPr>
        <w:t>、</w:t>
      </w:r>
      <w:r w:rsidR="00DB62A3" w:rsidRPr="0026209B">
        <w:rPr>
          <w:rFonts w:ascii="仿宋_GB2312" w:eastAsia="仿宋_GB2312" w:hint="eastAsia"/>
          <w:sz w:val="32"/>
          <w:szCs w:val="32"/>
        </w:rPr>
        <w:t>发明人满意度调查得分</w:t>
      </w:r>
      <w:r w:rsidR="00DB62A3">
        <w:rPr>
          <w:rFonts w:ascii="仿宋_GB2312" w:eastAsia="仿宋_GB2312" w:hint="eastAsia"/>
          <w:sz w:val="32"/>
          <w:szCs w:val="32"/>
        </w:rPr>
        <w:t>（平均分）低于4分</w:t>
      </w:r>
      <w:r w:rsidR="00787233">
        <w:rPr>
          <w:rFonts w:ascii="仿宋_GB2312" w:eastAsia="仿宋_GB2312" w:hint="eastAsia"/>
          <w:sz w:val="32"/>
          <w:szCs w:val="32"/>
        </w:rPr>
        <w:t>（满意）</w:t>
      </w:r>
      <w:r w:rsidR="00CE1B6B">
        <w:rPr>
          <w:rFonts w:ascii="仿宋_GB2312" w:eastAsia="仿宋_GB2312" w:hint="eastAsia"/>
          <w:sz w:val="32"/>
          <w:szCs w:val="32"/>
        </w:rPr>
        <w:t>的</w:t>
      </w:r>
      <w:r w:rsidR="00DB62A3" w:rsidRPr="0026209B">
        <w:rPr>
          <w:rFonts w:ascii="仿宋_GB2312" w:eastAsia="仿宋_GB2312" w:hint="eastAsia"/>
          <w:sz w:val="32"/>
          <w:szCs w:val="32"/>
        </w:rPr>
        <w:t>代理机构</w:t>
      </w:r>
      <w:r w:rsidRPr="0026209B">
        <w:rPr>
          <w:rFonts w:ascii="仿宋_GB2312" w:eastAsia="仿宋_GB2312" w:hint="eastAsia"/>
          <w:sz w:val="32"/>
          <w:szCs w:val="32"/>
        </w:rPr>
        <w:t>，学校不再</w:t>
      </w:r>
      <w:r w:rsidRPr="0026209B">
        <w:rPr>
          <w:rFonts w:ascii="仿宋_GB2312" w:eastAsia="仿宋_GB2312" w:hint="eastAsia"/>
          <w:sz w:val="32"/>
          <w:szCs w:val="32"/>
        </w:rPr>
        <w:lastRenderedPageBreak/>
        <w:t>续签协议，终止代理业务。</w:t>
      </w:r>
    </w:p>
    <w:p w14:paraId="71D57555" w14:textId="7FA90C1C" w:rsidR="00DA46C0" w:rsidRDefault="00CE1B6B" w:rsidP="00DA46C0">
      <w:pPr>
        <w:snapToGrid w:val="0"/>
        <w:spacing w:line="540" w:lineRule="exact"/>
        <w:ind w:firstLineChars="200" w:firstLine="640"/>
        <w:rPr>
          <w:rFonts w:ascii="仿宋_GB2312" w:eastAsia="仿宋_GB2312"/>
          <w:sz w:val="32"/>
          <w:szCs w:val="32"/>
        </w:rPr>
      </w:pPr>
      <w:r>
        <w:rPr>
          <w:rFonts w:ascii="仿宋_GB2312" w:eastAsia="仿宋_GB2312" w:hint="eastAsia"/>
          <w:sz w:val="32"/>
          <w:szCs w:val="32"/>
        </w:rPr>
        <w:t>代理机构</w:t>
      </w:r>
      <w:r w:rsidRPr="00132135">
        <w:rPr>
          <w:rFonts w:ascii="仿宋_GB2312" w:eastAsia="仿宋_GB2312" w:hint="eastAsia"/>
          <w:sz w:val="32"/>
          <w:szCs w:val="32"/>
        </w:rPr>
        <w:t>在代理工作中</w:t>
      </w:r>
      <w:r>
        <w:rPr>
          <w:rFonts w:ascii="仿宋_GB2312" w:eastAsia="仿宋_GB2312" w:hint="eastAsia"/>
          <w:sz w:val="32"/>
          <w:szCs w:val="32"/>
        </w:rPr>
        <w:t>产生重大过失</w:t>
      </w:r>
      <w:r w:rsidRPr="0026209B">
        <w:rPr>
          <w:rFonts w:ascii="仿宋_GB2312" w:eastAsia="仿宋_GB2312" w:hint="eastAsia"/>
          <w:sz w:val="32"/>
          <w:szCs w:val="32"/>
        </w:rPr>
        <w:t>的</w:t>
      </w:r>
      <w:r>
        <w:rPr>
          <w:rFonts w:ascii="仿宋_GB2312" w:eastAsia="仿宋_GB2312" w:hint="eastAsia"/>
          <w:sz w:val="32"/>
          <w:szCs w:val="32"/>
        </w:rPr>
        <w:t>，以及</w:t>
      </w:r>
      <w:r w:rsidRPr="00132135">
        <w:rPr>
          <w:rFonts w:ascii="仿宋_GB2312" w:eastAsia="仿宋_GB2312" w:hint="eastAsia"/>
          <w:sz w:val="32"/>
          <w:szCs w:val="32"/>
        </w:rPr>
        <w:t>出现严重影响</w:t>
      </w:r>
      <w:r>
        <w:rPr>
          <w:rFonts w:ascii="仿宋_GB2312" w:eastAsia="仿宋_GB2312" w:hint="eastAsia"/>
          <w:sz w:val="32"/>
          <w:szCs w:val="32"/>
        </w:rPr>
        <w:t>学校</w:t>
      </w:r>
      <w:r w:rsidRPr="00132135">
        <w:rPr>
          <w:rFonts w:ascii="仿宋_GB2312" w:eastAsia="仿宋_GB2312" w:hint="eastAsia"/>
          <w:sz w:val="32"/>
          <w:szCs w:val="32"/>
        </w:rPr>
        <w:t>声誉或利益的，</w:t>
      </w:r>
      <w:r>
        <w:rPr>
          <w:rFonts w:ascii="仿宋_GB2312" w:eastAsia="仿宋_GB2312" w:hint="eastAsia"/>
          <w:sz w:val="32"/>
          <w:szCs w:val="32"/>
        </w:rPr>
        <w:t>学校</w:t>
      </w:r>
      <w:r w:rsidRPr="00132135">
        <w:rPr>
          <w:rFonts w:ascii="仿宋_GB2312" w:eastAsia="仿宋_GB2312" w:hint="eastAsia"/>
          <w:sz w:val="32"/>
          <w:szCs w:val="32"/>
        </w:rPr>
        <w:t>有权</w:t>
      </w:r>
      <w:r w:rsidRPr="00DB62A3">
        <w:rPr>
          <w:rFonts w:ascii="仿宋_GB2312" w:eastAsia="仿宋_GB2312" w:hint="eastAsia"/>
          <w:sz w:val="32"/>
          <w:szCs w:val="32"/>
        </w:rPr>
        <w:t>终止代理业务。</w:t>
      </w:r>
    </w:p>
    <w:p w14:paraId="13428204" w14:textId="77ADA6D5" w:rsidR="00CE1B6B" w:rsidRPr="00CE1B6B" w:rsidRDefault="00CE1B6B" w:rsidP="00DA46C0">
      <w:pPr>
        <w:snapToGrid w:val="0"/>
        <w:spacing w:line="540" w:lineRule="exact"/>
        <w:ind w:firstLineChars="200" w:firstLine="640"/>
        <w:rPr>
          <w:rFonts w:ascii="仿宋_GB2312" w:eastAsia="仿宋_GB2312"/>
          <w:sz w:val="32"/>
          <w:szCs w:val="32"/>
        </w:rPr>
      </w:pPr>
      <w:r>
        <w:rPr>
          <w:rFonts w:ascii="仿宋_GB2312" w:eastAsia="仿宋_GB2312" w:hint="eastAsia"/>
          <w:sz w:val="32"/>
          <w:szCs w:val="32"/>
        </w:rPr>
        <w:t>终止代理业务的</w:t>
      </w:r>
      <w:r w:rsidRPr="00DB62A3">
        <w:rPr>
          <w:rFonts w:ascii="仿宋_GB2312" w:eastAsia="仿宋_GB2312" w:hint="eastAsia"/>
          <w:sz w:val="32"/>
          <w:szCs w:val="32"/>
        </w:rPr>
        <w:t>，已代理的专利案件继续按照合同约定履行</w:t>
      </w:r>
      <w:r>
        <w:rPr>
          <w:rFonts w:ascii="仿宋_GB2312" w:eastAsia="仿宋_GB2312" w:hint="eastAsia"/>
          <w:sz w:val="32"/>
          <w:szCs w:val="32"/>
        </w:rPr>
        <w:t>。</w:t>
      </w:r>
    </w:p>
    <w:p w14:paraId="0E519A58" w14:textId="57C6F022" w:rsidR="00B42DDA" w:rsidRDefault="000374A6" w:rsidP="00E23128">
      <w:pPr>
        <w:snapToGrid w:val="0"/>
        <w:spacing w:line="540" w:lineRule="exact"/>
        <w:ind w:firstLineChars="200" w:firstLine="640"/>
        <w:rPr>
          <w:rFonts w:ascii="仿宋_GB2312" w:eastAsia="仿宋_GB2312"/>
          <w:sz w:val="32"/>
          <w:szCs w:val="32"/>
        </w:rPr>
      </w:pPr>
      <w:r>
        <w:rPr>
          <w:rFonts w:ascii="仿宋_GB2312" w:eastAsia="仿宋_GB2312" w:hint="eastAsia"/>
          <w:sz w:val="32"/>
          <w:szCs w:val="32"/>
        </w:rPr>
        <w:t>对于全部服务期综合考核得分排名末等的、</w:t>
      </w:r>
      <w:r w:rsidR="0026209B" w:rsidRPr="0026209B">
        <w:rPr>
          <w:rFonts w:ascii="仿宋_GB2312" w:eastAsia="仿宋_GB2312" w:hint="eastAsia"/>
          <w:sz w:val="32"/>
          <w:szCs w:val="32"/>
        </w:rPr>
        <w:t>发明人满意度调查得分</w:t>
      </w:r>
      <w:r w:rsidR="0026209B">
        <w:rPr>
          <w:rFonts w:ascii="仿宋_GB2312" w:eastAsia="仿宋_GB2312" w:hint="eastAsia"/>
          <w:sz w:val="32"/>
          <w:szCs w:val="32"/>
        </w:rPr>
        <w:t>（平均分）</w:t>
      </w:r>
      <w:r w:rsidR="0026209B" w:rsidRPr="0026209B">
        <w:rPr>
          <w:rFonts w:ascii="仿宋_GB2312" w:eastAsia="仿宋_GB2312" w:hint="eastAsia"/>
          <w:sz w:val="32"/>
          <w:szCs w:val="32"/>
        </w:rPr>
        <w:t>低于</w:t>
      </w:r>
      <w:r w:rsidR="0026209B" w:rsidRPr="0026209B">
        <w:rPr>
          <w:rFonts w:ascii="仿宋_GB2312" w:eastAsia="仿宋_GB2312"/>
          <w:sz w:val="32"/>
          <w:szCs w:val="32"/>
        </w:rPr>
        <w:t>4</w:t>
      </w:r>
      <w:r>
        <w:rPr>
          <w:rFonts w:ascii="仿宋_GB2312" w:eastAsia="仿宋_GB2312"/>
          <w:sz w:val="32"/>
          <w:szCs w:val="32"/>
        </w:rPr>
        <w:t>分</w:t>
      </w:r>
      <w:r w:rsidR="00130FF5">
        <w:rPr>
          <w:rFonts w:ascii="仿宋_GB2312" w:eastAsia="仿宋_GB2312" w:hint="eastAsia"/>
          <w:sz w:val="32"/>
          <w:szCs w:val="32"/>
        </w:rPr>
        <w:t>（满意）</w:t>
      </w:r>
      <w:r>
        <w:rPr>
          <w:rFonts w:ascii="仿宋_GB2312" w:eastAsia="仿宋_GB2312"/>
          <w:sz w:val="32"/>
          <w:szCs w:val="32"/>
        </w:rPr>
        <w:t>的</w:t>
      </w:r>
      <w:r>
        <w:rPr>
          <w:rFonts w:ascii="仿宋_GB2312" w:eastAsia="仿宋_GB2312" w:hint="eastAsia"/>
          <w:sz w:val="32"/>
          <w:szCs w:val="32"/>
        </w:rPr>
        <w:t>、</w:t>
      </w:r>
      <w:r w:rsidR="00F2295D" w:rsidRPr="00132135">
        <w:rPr>
          <w:rFonts w:ascii="仿宋_GB2312" w:eastAsia="仿宋_GB2312" w:hint="eastAsia"/>
          <w:sz w:val="32"/>
          <w:szCs w:val="32"/>
        </w:rPr>
        <w:t>在代理工作中</w:t>
      </w:r>
      <w:r w:rsidR="00F2295D">
        <w:rPr>
          <w:rFonts w:ascii="仿宋_GB2312" w:eastAsia="仿宋_GB2312" w:hint="eastAsia"/>
          <w:sz w:val="32"/>
          <w:szCs w:val="32"/>
        </w:rPr>
        <w:t>产生重大过失</w:t>
      </w:r>
      <w:r w:rsidR="00F2295D" w:rsidRPr="0026209B">
        <w:rPr>
          <w:rFonts w:ascii="仿宋_GB2312" w:eastAsia="仿宋_GB2312" w:hint="eastAsia"/>
          <w:sz w:val="32"/>
          <w:szCs w:val="32"/>
        </w:rPr>
        <w:t>的</w:t>
      </w:r>
      <w:r>
        <w:rPr>
          <w:rFonts w:ascii="仿宋_GB2312" w:eastAsia="仿宋_GB2312" w:hint="eastAsia"/>
          <w:sz w:val="32"/>
          <w:szCs w:val="32"/>
        </w:rPr>
        <w:t>、</w:t>
      </w:r>
      <w:r w:rsidR="00F2295D">
        <w:rPr>
          <w:rFonts w:ascii="仿宋_GB2312" w:eastAsia="仿宋_GB2312" w:hint="eastAsia"/>
          <w:sz w:val="32"/>
          <w:szCs w:val="32"/>
        </w:rPr>
        <w:t>以及</w:t>
      </w:r>
      <w:r w:rsidR="00F2295D" w:rsidRPr="00132135">
        <w:rPr>
          <w:rFonts w:ascii="仿宋_GB2312" w:eastAsia="仿宋_GB2312" w:hint="eastAsia"/>
          <w:sz w:val="32"/>
          <w:szCs w:val="32"/>
        </w:rPr>
        <w:t>出现严重影响</w:t>
      </w:r>
      <w:r w:rsidR="00F2295D">
        <w:rPr>
          <w:rFonts w:ascii="仿宋_GB2312" w:eastAsia="仿宋_GB2312" w:hint="eastAsia"/>
          <w:sz w:val="32"/>
          <w:szCs w:val="32"/>
        </w:rPr>
        <w:t>学校</w:t>
      </w:r>
      <w:r w:rsidR="00F2295D" w:rsidRPr="00132135">
        <w:rPr>
          <w:rFonts w:ascii="仿宋_GB2312" w:eastAsia="仿宋_GB2312" w:hint="eastAsia"/>
          <w:sz w:val="32"/>
          <w:szCs w:val="32"/>
        </w:rPr>
        <w:t>声誉或利益的，</w:t>
      </w:r>
      <w:r w:rsidR="00DA46C0">
        <w:rPr>
          <w:rFonts w:ascii="仿宋_GB2312" w:eastAsia="仿宋_GB2312" w:hint="eastAsia"/>
          <w:sz w:val="32"/>
          <w:szCs w:val="32"/>
        </w:rPr>
        <w:t>三</w:t>
      </w:r>
      <w:r w:rsidR="0026209B" w:rsidRPr="0026209B">
        <w:rPr>
          <w:rFonts w:ascii="仿宋_GB2312" w:eastAsia="仿宋_GB2312"/>
          <w:sz w:val="32"/>
          <w:szCs w:val="32"/>
        </w:rPr>
        <w:t>年内</w:t>
      </w:r>
      <w:r w:rsidR="00DA46C0" w:rsidRPr="00DA46C0">
        <w:rPr>
          <w:rFonts w:ascii="仿宋_GB2312" w:eastAsia="仿宋_GB2312" w:hint="eastAsia"/>
          <w:sz w:val="32"/>
          <w:szCs w:val="32"/>
        </w:rPr>
        <w:t>不得参与甲方专利代理服务招标。上述全部服务期包含</w:t>
      </w:r>
      <w:r w:rsidR="00DA46C0">
        <w:rPr>
          <w:rFonts w:ascii="仿宋_GB2312" w:eastAsia="仿宋_GB2312" w:hint="eastAsia"/>
          <w:sz w:val="32"/>
          <w:szCs w:val="32"/>
        </w:rPr>
        <w:t>协议有效期以及</w:t>
      </w:r>
      <w:r w:rsidR="00DA46C0" w:rsidRPr="00DA46C0">
        <w:rPr>
          <w:rFonts w:ascii="仿宋_GB2312" w:eastAsia="仿宋_GB2312" w:hint="eastAsia"/>
          <w:sz w:val="32"/>
          <w:szCs w:val="32"/>
        </w:rPr>
        <w:t>协议终止后的已代理案件的</w:t>
      </w:r>
      <w:r w:rsidR="00DA46C0">
        <w:rPr>
          <w:rFonts w:ascii="仿宋_GB2312" w:eastAsia="仿宋_GB2312" w:hint="eastAsia"/>
          <w:sz w:val="32"/>
          <w:szCs w:val="32"/>
        </w:rPr>
        <w:t>继续</w:t>
      </w:r>
      <w:r w:rsidR="00DA46C0" w:rsidRPr="00DA46C0">
        <w:rPr>
          <w:rFonts w:ascii="仿宋_GB2312" w:eastAsia="仿宋_GB2312" w:hint="eastAsia"/>
          <w:sz w:val="32"/>
          <w:szCs w:val="32"/>
        </w:rPr>
        <w:t>履行期，即：协议终止的代理机构仍将纳入甲方考核范围，直至代理的全部专利</w:t>
      </w:r>
      <w:r w:rsidR="00A74E30">
        <w:rPr>
          <w:rFonts w:ascii="仿宋_GB2312" w:eastAsia="仿宋_GB2312" w:hint="eastAsia"/>
          <w:sz w:val="32"/>
          <w:szCs w:val="32"/>
        </w:rPr>
        <w:t>权利终止</w:t>
      </w:r>
      <w:r w:rsidR="00DA46C0" w:rsidRPr="00DA46C0">
        <w:rPr>
          <w:rFonts w:ascii="仿宋_GB2312" w:eastAsia="仿宋_GB2312" w:hint="eastAsia"/>
          <w:sz w:val="32"/>
          <w:szCs w:val="32"/>
        </w:rPr>
        <w:t>。</w:t>
      </w:r>
    </w:p>
    <w:p w14:paraId="101CA820" w14:textId="21E2C908" w:rsidR="00132135" w:rsidRPr="00132135" w:rsidRDefault="00084EF1" w:rsidP="00E23128">
      <w:pPr>
        <w:snapToGrid w:val="0"/>
        <w:spacing w:line="540" w:lineRule="exact"/>
        <w:ind w:firstLineChars="200" w:firstLine="640"/>
        <w:rPr>
          <w:rFonts w:ascii="仿宋_GB2312" w:eastAsia="仿宋_GB2312"/>
          <w:sz w:val="32"/>
          <w:szCs w:val="32"/>
        </w:rPr>
      </w:pPr>
      <w:r>
        <w:rPr>
          <w:rFonts w:ascii="仿宋_GB2312" w:eastAsia="仿宋_GB2312" w:hint="eastAsia"/>
          <w:sz w:val="32"/>
          <w:szCs w:val="32"/>
        </w:rPr>
        <w:t>代理机构综合考核得分与代理机构平均得分差值在5%范围以内的不视为末等。</w:t>
      </w:r>
      <w:bookmarkStart w:id="1" w:name="_Hlk116225504"/>
    </w:p>
    <w:bookmarkEnd w:id="1"/>
    <w:p w14:paraId="66DCBCAA" w14:textId="0268DF9A" w:rsidR="00C14B82" w:rsidRPr="00C14B82" w:rsidRDefault="00C14B82" w:rsidP="00E23128">
      <w:pPr>
        <w:snapToGrid w:val="0"/>
        <w:spacing w:line="540" w:lineRule="exact"/>
        <w:ind w:firstLineChars="200" w:firstLine="640"/>
        <w:rPr>
          <w:rFonts w:ascii="楷体" w:eastAsia="楷体" w:hAnsi="楷体"/>
          <w:sz w:val="32"/>
          <w:szCs w:val="32"/>
        </w:rPr>
      </w:pPr>
      <w:r w:rsidRPr="00C14B82">
        <w:rPr>
          <w:rFonts w:ascii="楷体" w:eastAsia="楷体" w:hAnsi="楷体" w:hint="eastAsia"/>
          <w:sz w:val="32"/>
          <w:szCs w:val="32"/>
        </w:rPr>
        <w:t>（二）代理师</w:t>
      </w:r>
    </w:p>
    <w:p w14:paraId="0B8C0E69" w14:textId="5FAC266F" w:rsidR="00C14B82" w:rsidRDefault="0026209B" w:rsidP="00C14B82">
      <w:pPr>
        <w:snapToGrid w:val="0"/>
        <w:spacing w:line="540" w:lineRule="exact"/>
        <w:ind w:firstLineChars="200" w:firstLine="640"/>
        <w:rPr>
          <w:rFonts w:ascii="仿宋_GB2312" w:eastAsia="仿宋_GB2312"/>
          <w:sz w:val="32"/>
          <w:szCs w:val="32"/>
        </w:rPr>
      </w:pPr>
      <w:r w:rsidRPr="0026209B">
        <w:rPr>
          <w:rFonts w:ascii="仿宋_GB2312" w:eastAsia="仿宋_GB2312" w:hint="eastAsia"/>
          <w:sz w:val="32"/>
          <w:szCs w:val="32"/>
        </w:rPr>
        <w:t>对考核得分排名末等或单项失分较多的代理师，学校</w:t>
      </w:r>
      <w:r w:rsidR="00132135">
        <w:rPr>
          <w:rFonts w:ascii="仿宋_GB2312" w:eastAsia="仿宋_GB2312" w:hint="eastAsia"/>
          <w:sz w:val="32"/>
          <w:szCs w:val="32"/>
        </w:rPr>
        <w:t>有权</w:t>
      </w:r>
      <w:r w:rsidRPr="0026209B">
        <w:rPr>
          <w:rFonts w:ascii="仿宋_GB2312" w:eastAsia="仿宋_GB2312" w:hint="eastAsia"/>
          <w:sz w:val="32"/>
          <w:szCs w:val="32"/>
        </w:rPr>
        <w:t>终止</w:t>
      </w:r>
      <w:r w:rsidR="00132135">
        <w:rPr>
          <w:rFonts w:ascii="仿宋_GB2312" w:eastAsia="仿宋_GB2312" w:hint="eastAsia"/>
          <w:sz w:val="32"/>
          <w:szCs w:val="32"/>
        </w:rPr>
        <w:t>/禁止</w:t>
      </w:r>
      <w:r w:rsidRPr="0026209B">
        <w:rPr>
          <w:rFonts w:ascii="仿宋_GB2312" w:eastAsia="仿宋_GB2312" w:hint="eastAsia"/>
          <w:sz w:val="32"/>
          <w:szCs w:val="32"/>
        </w:rPr>
        <w:t>其承接学校专利代理业务。</w:t>
      </w:r>
    </w:p>
    <w:p w14:paraId="4D6036F3" w14:textId="6A0F0963" w:rsidR="00511D2C" w:rsidRDefault="006B3C28" w:rsidP="004E4AC9">
      <w:pPr>
        <w:snapToGrid w:val="0"/>
        <w:spacing w:line="540" w:lineRule="exact"/>
        <w:ind w:firstLineChars="200" w:firstLine="640"/>
        <w:rPr>
          <w:rFonts w:ascii="仿宋_GB2312" w:eastAsia="仿宋_GB2312"/>
          <w:sz w:val="32"/>
          <w:szCs w:val="32"/>
        </w:rPr>
      </w:pPr>
      <w:r w:rsidRPr="006B3C28">
        <w:rPr>
          <w:rFonts w:ascii="黑体" w:eastAsia="黑体" w:hAnsi="黑体" w:hint="eastAsia"/>
          <w:sz w:val="32"/>
          <w:szCs w:val="32"/>
        </w:rPr>
        <w:t>六、其他</w:t>
      </w:r>
    </w:p>
    <w:p w14:paraId="11E73387" w14:textId="3389ED45" w:rsidR="000D3E80" w:rsidRDefault="000D3E80" w:rsidP="00511D2C">
      <w:pPr>
        <w:snapToGrid w:val="0"/>
        <w:spacing w:line="540" w:lineRule="exact"/>
        <w:ind w:firstLineChars="200" w:firstLine="640"/>
        <w:rPr>
          <w:rFonts w:ascii="仿宋_GB2312" w:eastAsia="仿宋_GB2312"/>
          <w:sz w:val="32"/>
          <w:szCs w:val="32"/>
        </w:rPr>
      </w:pPr>
      <w:r>
        <w:rPr>
          <w:rFonts w:ascii="仿宋_GB2312" w:eastAsia="仿宋_GB2312" w:hint="eastAsia"/>
          <w:sz w:val="32"/>
          <w:szCs w:val="32"/>
        </w:rPr>
        <w:t>本办法作为学校专利代理业务招投标的前置条件。</w:t>
      </w:r>
    </w:p>
    <w:p w14:paraId="7D9AB69F" w14:textId="21228D86" w:rsidR="00C060C2" w:rsidRPr="00662FF3" w:rsidRDefault="00C060C2" w:rsidP="00E23128">
      <w:pPr>
        <w:snapToGrid w:val="0"/>
        <w:spacing w:line="540" w:lineRule="exact"/>
        <w:ind w:firstLineChars="200" w:firstLine="640"/>
        <w:rPr>
          <w:rFonts w:ascii="仿宋_GB2312" w:eastAsia="仿宋_GB2312"/>
          <w:sz w:val="32"/>
          <w:szCs w:val="32"/>
        </w:rPr>
      </w:pPr>
      <w:r>
        <w:rPr>
          <w:rFonts w:ascii="仿宋_GB2312" w:eastAsia="仿宋_GB2312" w:hint="eastAsia"/>
          <w:sz w:val="32"/>
          <w:szCs w:val="32"/>
        </w:rPr>
        <w:t>本办法自2</w:t>
      </w:r>
      <w:r>
        <w:rPr>
          <w:rFonts w:ascii="仿宋_GB2312" w:eastAsia="仿宋_GB2312"/>
          <w:sz w:val="32"/>
          <w:szCs w:val="32"/>
        </w:rPr>
        <w:t>020</w:t>
      </w:r>
      <w:r>
        <w:rPr>
          <w:rFonts w:ascii="仿宋_GB2312" w:eastAsia="仿宋_GB2312" w:hint="eastAsia"/>
          <w:sz w:val="32"/>
          <w:szCs w:val="32"/>
        </w:rPr>
        <w:t>年度实施。</w:t>
      </w:r>
    </w:p>
    <w:sectPr w:rsidR="00C060C2" w:rsidRPr="00662F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08835" w14:textId="77777777" w:rsidR="00BE4016" w:rsidRDefault="00BE4016" w:rsidP="00C57968">
      <w:r>
        <w:separator/>
      </w:r>
    </w:p>
  </w:endnote>
  <w:endnote w:type="continuationSeparator" w:id="0">
    <w:p w14:paraId="5BB61DE1" w14:textId="77777777" w:rsidR="00BE4016" w:rsidRDefault="00BE4016" w:rsidP="00C57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embedRegular r:id="rId1" w:fontKey="{801DCE47-E206-4541-99A6-5B3DA388B54D}"/>
    <w:embedBold r:id="rId2" w:fontKey="{AFAC28B1-6CC7-4950-A52E-B9AD4012E26C}"/>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embedRegular r:id="rId3" w:subsetted="1" w:fontKey="{8D43EC80-DADD-49E7-B989-68CA74C9A468}"/>
    <w:embedBold r:id="rId4" w:subsetted="1" w:fontKey="{15E924B8-19D0-4782-A36F-6FA53413ECD2}"/>
  </w:font>
  <w:font w:name="方正小标宋简体">
    <w:panose1 w:val="03000509000000000000"/>
    <w:charset w:val="86"/>
    <w:family w:val="script"/>
    <w:pitch w:val="fixed"/>
    <w:sig w:usb0="00000001" w:usb1="080E0000" w:usb2="00000010" w:usb3="00000000" w:csb0="00040000" w:csb1="00000000"/>
    <w:embedRegular r:id="rId5" w:subsetted="1" w:fontKey="{DC6EE3E4-13D2-4E16-B0A4-3A7194AD7078}"/>
  </w:font>
  <w:font w:name="楷体">
    <w:panose1 w:val="02010609060101010101"/>
    <w:charset w:val="86"/>
    <w:family w:val="modern"/>
    <w:pitch w:val="fixed"/>
    <w:sig w:usb0="800002BF" w:usb1="38CF7CFA" w:usb2="00000016" w:usb3="00000000" w:csb0="00040001" w:csb1="00000000"/>
    <w:embedRegular r:id="rId6" w:subsetted="1" w:fontKey="{0838D960-09A7-4586-9CF1-02DBA27FFC34}"/>
    <w:embedBold r:id="rId7" w:subsetted="1" w:fontKey="{129558E9-B99C-44C4-B553-8ABF3CB4AB71}"/>
  </w:font>
  <w:font w:name="黑体">
    <w:altName w:val="SimHei"/>
    <w:panose1 w:val="02010609060101010101"/>
    <w:charset w:val="86"/>
    <w:family w:val="modern"/>
    <w:pitch w:val="fixed"/>
    <w:sig w:usb0="800002BF" w:usb1="38CF7CFA" w:usb2="00000016" w:usb3="00000000" w:csb0="00040001" w:csb1="00000000"/>
    <w:embedRegular r:id="rId8" w:subsetted="1" w:fontKey="{3B440EEA-E778-4FD8-909E-2AFB36A350C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E9C2B" w14:textId="77777777" w:rsidR="00BE4016" w:rsidRDefault="00BE4016" w:rsidP="00C57968">
      <w:r>
        <w:separator/>
      </w:r>
    </w:p>
  </w:footnote>
  <w:footnote w:type="continuationSeparator" w:id="0">
    <w:p w14:paraId="1D9EB6E3" w14:textId="77777777" w:rsidR="00BE4016" w:rsidRDefault="00BE4016" w:rsidP="00C579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3F3"/>
    <w:rsid w:val="0000587F"/>
    <w:rsid w:val="00006A5F"/>
    <w:rsid w:val="00007F9F"/>
    <w:rsid w:val="00021C23"/>
    <w:rsid w:val="000374A6"/>
    <w:rsid w:val="00040630"/>
    <w:rsid w:val="00050E67"/>
    <w:rsid w:val="00080CA7"/>
    <w:rsid w:val="00084EF1"/>
    <w:rsid w:val="000900A1"/>
    <w:rsid w:val="00091531"/>
    <w:rsid w:val="000945C8"/>
    <w:rsid w:val="000D3E80"/>
    <w:rsid w:val="000F4B91"/>
    <w:rsid w:val="000F5F02"/>
    <w:rsid w:val="00111027"/>
    <w:rsid w:val="0012586F"/>
    <w:rsid w:val="00130FF5"/>
    <w:rsid w:val="00132135"/>
    <w:rsid w:val="00140853"/>
    <w:rsid w:val="0014780A"/>
    <w:rsid w:val="00154F87"/>
    <w:rsid w:val="00155F99"/>
    <w:rsid w:val="00166103"/>
    <w:rsid w:val="001803F9"/>
    <w:rsid w:val="001D58C7"/>
    <w:rsid w:val="001D7BEA"/>
    <w:rsid w:val="001F301A"/>
    <w:rsid w:val="001F33B7"/>
    <w:rsid w:val="002143F3"/>
    <w:rsid w:val="00216B99"/>
    <w:rsid w:val="0023787A"/>
    <w:rsid w:val="00247374"/>
    <w:rsid w:val="0026209B"/>
    <w:rsid w:val="00267D58"/>
    <w:rsid w:val="002764A8"/>
    <w:rsid w:val="00295802"/>
    <w:rsid w:val="002B5913"/>
    <w:rsid w:val="002B5C73"/>
    <w:rsid w:val="002B6F9A"/>
    <w:rsid w:val="002C0270"/>
    <w:rsid w:val="002C0EBB"/>
    <w:rsid w:val="002E0AE5"/>
    <w:rsid w:val="002F554A"/>
    <w:rsid w:val="00335C1E"/>
    <w:rsid w:val="00345157"/>
    <w:rsid w:val="00352260"/>
    <w:rsid w:val="003529FC"/>
    <w:rsid w:val="003644F2"/>
    <w:rsid w:val="00384FF4"/>
    <w:rsid w:val="0038696B"/>
    <w:rsid w:val="00392777"/>
    <w:rsid w:val="003A0CDC"/>
    <w:rsid w:val="003A26CB"/>
    <w:rsid w:val="003B0301"/>
    <w:rsid w:val="003B155F"/>
    <w:rsid w:val="003B61DD"/>
    <w:rsid w:val="003C5304"/>
    <w:rsid w:val="003F567F"/>
    <w:rsid w:val="0042500D"/>
    <w:rsid w:val="0046192E"/>
    <w:rsid w:val="004621F9"/>
    <w:rsid w:val="004628C8"/>
    <w:rsid w:val="0047790C"/>
    <w:rsid w:val="004A1448"/>
    <w:rsid w:val="004B09FA"/>
    <w:rsid w:val="004E4AC9"/>
    <w:rsid w:val="0050074A"/>
    <w:rsid w:val="00504DF6"/>
    <w:rsid w:val="005061A2"/>
    <w:rsid w:val="00511D2C"/>
    <w:rsid w:val="00516D74"/>
    <w:rsid w:val="00523544"/>
    <w:rsid w:val="00537A58"/>
    <w:rsid w:val="00540F3E"/>
    <w:rsid w:val="00541E2C"/>
    <w:rsid w:val="005517F3"/>
    <w:rsid w:val="005544D5"/>
    <w:rsid w:val="00555F23"/>
    <w:rsid w:val="00560838"/>
    <w:rsid w:val="005A37B1"/>
    <w:rsid w:val="005B0160"/>
    <w:rsid w:val="005B3DED"/>
    <w:rsid w:val="005C79E2"/>
    <w:rsid w:val="005E17FC"/>
    <w:rsid w:val="005E6A3C"/>
    <w:rsid w:val="005E6BE5"/>
    <w:rsid w:val="005F35B1"/>
    <w:rsid w:val="005F72D2"/>
    <w:rsid w:val="00605712"/>
    <w:rsid w:val="00631A51"/>
    <w:rsid w:val="006474DD"/>
    <w:rsid w:val="00651660"/>
    <w:rsid w:val="0065799C"/>
    <w:rsid w:val="00662FF3"/>
    <w:rsid w:val="0068343F"/>
    <w:rsid w:val="006A4EB2"/>
    <w:rsid w:val="006B02A6"/>
    <w:rsid w:val="006B3C28"/>
    <w:rsid w:val="006C4D97"/>
    <w:rsid w:val="006F14B4"/>
    <w:rsid w:val="007254D3"/>
    <w:rsid w:val="007274CD"/>
    <w:rsid w:val="0073215C"/>
    <w:rsid w:val="00750BF7"/>
    <w:rsid w:val="00775A71"/>
    <w:rsid w:val="00787233"/>
    <w:rsid w:val="00791C35"/>
    <w:rsid w:val="007B5F27"/>
    <w:rsid w:val="007C3D93"/>
    <w:rsid w:val="00804D55"/>
    <w:rsid w:val="00806C8A"/>
    <w:rsid w:val="00821247"/>
    <w:rsid w:val="00825A8E"/>
    <w:rsid w:val="00834BDA"/>
    <w:rsid w:val="00836FC6"/>
    <w:rsid w:val="008518E3"/>
    <w:rsid w:val="008532F6"/>
    <w:rsid w:val="00856FC7"/>
    <w:rsid w:val="00873BAC"/>
    <w:rsid w:val="008937B1"/>
    <w:rsid w:val="008B1279"/>
    <w:rsid w:val="008B75B5"/>
    <w:rsid w:val="008B7E46"/>
    <w:rsid w:val="008E728C"/>
    <w:rsid w:val="00912758"/>
    <w:rsid w:val="00912890"/>
    <w:rsid w:val="00926FAE"/>
    <w:rsid w:val="0094277D"/>
    <w:rsid w:val="00977669"/>
    <w:rsid w:val="00994009"/>
    <w:rsid w:val="009A3973"/>
    <w:rsid w:val="009A4719"/>
    <w:rsid w:val="009B0DDE"/>
    <w:rsid w:val="009D1A01"/>
    <w:rsid w:val="009E10EC"/>
    <w:rsid w:val="009E5E22"/>
    <w:rsid w:val="00A25C9E"/>
    <w:rsid w:val="00A32B24"/>
    <w:rsid w:val="00A4315C"/>
    <w:rsid w:val="00A442B8"/>
    <w:rsid w:val="00A454C1"/>
    <w:rsid w:val="00A74E30"/>
    <w:rsid w:val="00A83045"/>
    <w:rsid w:val="00A92CA1"/>
    <w:rsid w:val="00AC7802"/>
    <w:rsid w:val="00AD22E3"/>
    <w:rsid w:val="00AE558A"/>
    <w:rsid w:val="00AF0840"/>
    <w:rsid w:val="00B22250"/>
    <w:rsid w:val="00B23BFA"/>
    <w:rsid w:val="00B23F7C"/>
    <w:rsid w:val="00B42DDA"/>
    <w:rsid w:val="00B55A92"/>
    <w:rsid w:val="00B94747"/>
    <w:rsid w:val="00BA2CA6"/>
    <w:rsid w:val="00BA6C28"/>
    <w:rsid w:val="00BD072C"/>
    <w:rsid w:val="00BD3E12"/>
    <w:rsid w:val="00BE4016"/>
    <w:rsid w:val="00BE611D"/>
    <w:rsid w:val="00BF6A13"/>
    <w:rsid w:val="00C060C2"/>
    <w:rsid w:val="00C14B82"/>
    <w:rsid w:val="00C200C4"/>
    <w:rsid w:val="00C2153B"/>
    <w:rsid w:val="00C56E03"/>
    <w:rsid w:val="00C57968"/>
    <w:rsid w:val="00C70D03"/>
    <w:rsid w:val="00C9033C"/>
    <w:rsid w:val="00CA18D2"/>
    <w:rsid w:val="00CA4B4E"/>
    <w:rsid w:val="00CC36D0"/>
    <w:rsid w:val="00CE1B6B"/>
    <w:rsid w:val="00CE5734"/>
    <w:rsid w:val="00D47E4A"/>
    <w:rsid w:val="00D508F0"/>
    <w:rsid w:val="00D7259F"/>
    <w:rsid w:val="00D8103B"/>
    <w:rsid w:val="00DA46C0"/>
    <w:rsid w:val="00DA7B55"/>
    <w:rsid w:val="00DB62A3"/>
    <w:rsid w:val="00DC4582"/>
    <w:rsid w:val="00DD6110"/>
    <w:rsid w:val="00DE021E"/>
    <w:rsid w:val="00DF1752"/>
    <w:rsid w:val="00DF3E2F"/>
    <w:rsid w:val="00DF6253"/>
    <w:rsid w:val="00E03995"/>
    <w:rsid w:val="00E0405D"/>
    <w:rsid w:val="00E23128"/>
    <w:rsid w:val="00E27338"/>
    <w:rsid w:val="00E44790"/>
    <w:rsid w:val="00E518C5"/>
    <w:rsid w:val="00E63B5A"/>
    <w:rsid w:val="00E808B9"/>
    <w:rsid w:val="00E81195"/>
    <w:rsid w:val="00E96C82"/>
    <w:rsid w:val="00ED0B51"/>
    <w:rsid w:val="00ED2E25"/>
    <w:rsid w:val="00EE2457"/>
    <w:rsid w:val="00F2295D"/>
    <w:rsid w:val="00F60999"/>
    <w:rsid w:val="00F62311"/>
    <w:rsid w:val="00F6367F"/>
    <w:rsid w:val="00F7641E"/>
    <w:rsid w:val="00F87D33"/>
    <w:rsid w:val="00F91927"/>
    <w:rsid w:val="00F94C7A"/>
    <w:rsid w:val="00FC0354"/>
    <w:rsid w:val="00FC10BE"/>
    <w:rsid w:val="00FC4EF0"/>
    <w:rsid w:val="00FC4F2D"/>
    <w:rsid w:val="00FF1833"/>
    <w:rsid w:val="00FF1C67"/>
    <w:rsid w:val="00FF5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9CDC9"/>
  <w15:chartTrackingRefBased/>
  <w15:docId w15:val="{DBED3A2A-289B-4D05-B9FC-AA282ED35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504DF6"/>
    <w:pPr>
      <w:widowControl/>
      <w:contextualSpacing/>
      <w:jc w:val="center"/>
    </w:pPr>
    <w:rPr>
      <w:rFonts w:asciiTheme="majorHAnsi" w:eastAsia="宋体" w:hAnsiTheme="majorHAnsi" w:cstheme="majorBidi"/>
      <w:b/>
      <w:bCs/>
      <w:spacing w:val="-7"/>
      <w:sz w:val="52"/>
      <w:szCs w:val="48"/>
    </w:rPr>
  </w:style>
  <w:style w:type="character" w:customStyle="1" w:styleId="a4">
    <w:name w:val="标题 字符"/>
    <w:basedOn w:val="a0"/>
    <w:link w:val="a3"/>
    <w:uiPriority w:val="10"/>
    <w:rsid w:val="00504DF6"/>
    <w:rPr>
      <w:rFonts w:asciiTheme="majorHAnsi" w:eastAsia="宋体" w:hAnsiTheme="majorHAnsi" w:cstheme="majorBidi"/>
      <w:b/>
      <w:bCs/>
      <w:spacing w:val="-7"/>
      <w:sz w:val="52"/>
      <w:szCs w:val="48"/>
    </w:rPr>
  </w:style>
  <w:style w:type="table" w:styleId="a5">
    <w:name w:val="Table Grid"/>
    <w:basedOn w:val="a1"/>
    <w:uiPriority w:val="39"/>
    <w:rsid w:val="008B1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516D74"/>
    <w:rPr>
      <w:sz w:val="21"/>
      <w:szCs w:val="21"/>
    </w:rPr>
  </w:style>
  <w:style w:type="paragraph" w:styleId="a7">
    <w:name w:val="annotation text"/>
    <w:basedOn w:val="a"/>
    <w:link w:val="a8"/>
    <w:uiPriority w:val="99"/>
    <w:semiHidden/>
    <w:unhideWhenUsed/>
    <w:rsid w:val="00516D74"/>
    <w:pPr>
      <w:jc w:val="left"/>
    </w:pPr>
  </w:style>
  <w:style w:type="character" w:customStyle="1" w:styleId="a8">
    <w:name w:val="批注文字 字符"/>
    <w:basedOn w:val="a0"/>
    <w:link w:val="a7"/>
    <w:uiPriority w:val="99"/>
    <w:semiHidden/>
    <w:rsid w:val="00516D74"/>
  </w:style>
  <w:style w:type="paragraph" w:styleId="a9">
    <w:name w:val="annotation subject"/>
    <w:basedOn w:val="a7"/>
    <w:next w:val="a7"/>
    <w:link w:val="aa"/>
    <w:uiPriority w:val="99"/>
    <w:semiHidden/>
    <w:unhideWhenUsed/>
    <w:rsid w:val="00516D74"/>
    <w:rPr>
      <w:b/>
      <w:bCs/>
    </w:rPr>
  </w:style>
  <w:style w:type="character" w:customStyle="1" w:styleId="aa">
    <w:name w:val="批注主题 字符"/>
    <w:basedOn w:val="a8"/>
    <w:link w:val="a9"/>
    <w:uiPriority w:val="99"/>
    <w:semiHidden/>
    <w:rsid w:val="00516D74"/>
    <w:rPr>
      <w:b/>
      <w:bCs/>
    </w:rPr>
  </w:style>
  <w:style w:type="paragraph" w:styleId="ab">
    <w:name w:val="Balloon Text"/>
    <w:basedOn w:val="a"/>
    <w:link w:val="ac"/>
    <w:uiPriority w:val="99"/>
    <w:semiHidden/>
    <w:unhideWhenUsed/>
    <w:rsid w:val="00516D74"/>
    <w:rPr>
      <w:sz w:val="18"/>
      <w:szCs w:val="18"/>
    </w:rPr>
  </w:style>
  <w:style w:type="character" w:customStyle="1" w:styleId="ac">
    <w:name w:val="批注框文本 字符"/>
    <w:basedOn w:val="a0"/>
    <w:link w:val="ab"/>
    <w:uiPriority w:val="99"/>
    <w:semiHidden/>
    <w:rsid w:val="00516D74"/>
    <w:rPr>
      <w:sz w:val="18"/>
      <w:szCs w:val="18"/>
    </w:rPr>
  </w:style>
  <w:style w:type="paragraph" w:styleId="ad">
    <w:name w:val="header"/>
    <w:basedOn w:val="a"/>
    <w:link w:val="ae"/>
    <w:uiPriority w:val="99"/>
    <w:unhideWhenUsed/>
    <w:rsid w:val="00C57968"/>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C57968"/>
    <w:rPr>
      <w:sz w:val="18"/>
      <w:szCs w:val="18"/>
    </w:rPr>
  </w:style>
  <w:style w:type="paragraph" w:styleId="af">
    <w:name w:val="footer"/>
    <w:basedOn w:val="a"/>
    <w:link w:val="af0"/>
    <w:uiPriority w:val="99"/>
    <w:unhideWhenUsed/>
    <w:rsid w:val="00C57968"/>
    <w:pPr>
      <w:tabs>
        <w:tab w:val="center" w:pos="4153"/>
        <w:tab w:val="right" w:pos="8306"/>
      </w:tabs>
      <w:snapToGrid w:val="0"/>
      <w:jc w:val="left"/>
    </w:pPr>
    <w:rPr>
      <w:sz w:val="18"/>
      <w:szCs w:val="18"/>
    </w:rPr>
  </w:style>
  <w:style w:type="character" w:customStyle="1" w:styleId="af0">
    <w:name w:val="页脚 字符"/>
    <w:basedOn w:val="a0"/>
    <w:link w:val="af"/>
    <w:uiPriority w:val="99"/>
    <w:rsid w:val="00C57968"/>
    <w:rPr>
      <w:sz w:val="18"/>
      <w:szCs w:val="18"/>
    </w:rPr>
  </w:style>
  <w:style w:type="paragraph" w:styleId="af1">
    <w:name w:val="Revision"/>
    <w:hidden/>
    <w:uiPriority w:val="99"/>
    <w:semiHidden/>
    <w:rsid w:val="00262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1914</TotalTime>
  <Pages>1</Pages>
  <Words>448</Words>
  <Characters>2554</Characters>
  <Application>Microsoft Office Word</Application>
  <DocSecurity>0</DocSecurity>
  <Lines>21</Lines>
  <Paragraphs>5</Paragraphs>
  <ScaleCrop>false</ScaleCrop>
  <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杨JUST</dc:creator>
  <cp:keywords/>
  <dc:description/>
  <cp:lastModifiedBy>杨文兴</cp:lastModifiedBy>
  <cp:revision>141</cp:revision>
  <cp:lastPrinted>2022-12-16T04:32:00Z</cp:lastPrinted>
  <dcterms:created xsi:type="dcterms:W3CDTF">2020-05-27T07:08:00Z</dcterms:created>
  <dcterms:modified xsi:type="dcterms:W3CDTF">2023-03-08T09:44:00Z</dcterms:modified>
</cp:coreProperties>
</file>